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3D" w:rsidRPr="00082D3D" w:rsidRDefault="00082D3D" w:rsidP="00082D3D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8"/>
          <w:szCs w:val="28"/>
        </w:rPr>
      </w:pPr>
      <w:r w:rsidRPr="00082D3D">
        <w:rPr>
          <w:rFonts w:ascii="Arial" w:hAnsi="Arial" w:cs="Arial"/>
          <w:sz w:val="28"/>
          <w:szCs w:val="28"/>
        </w:rPr>
        <w:t>The 85</w:t>
      </w:r>
      <w:r w:rsidRPr="00082D3D">
        <w:rPr>
          <w:rFonts w:ascii="Arial" w:hAnsi="Arial" w:cs="Arial"/>
          <w:sz w:val="28"/>
          <w:szCs w:val="28"/>
          <w:vertAlign w:val="superscript"/>
        </w:rPr>
        <w:t>th</w:t>
      </w:r>
      <w:r w:rsidRPr="00082D3D">
        <w:rPr>
          <w:rFonts w:ascii="Arial" w:hAnsi="Arial" w:cs="Arial"/>
          <w:sz w:val="28"/>
          <w:szCs w:val="28"/>
        </w:rPr>
        <w:t xml:space="preserve"> Meeting of the Carnegie-Rochester-NYU Conference on Public Policy Stern School of Business, New York University</w:t>
      </w:r>
    </w:p>
    <w:p w:rsidR="00082D3D" w:rsidRPr="00082D3D" w:rsidRDefault="00082D3D" w:rsidP="00082D3D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8"/>
          <w:szCs w:val="28"/>
        </w:rPr>
      </w:pPr>
      <w:r w:rsidRPr="00082D3D">
        <w:rPr>
          <w:rFonts w:ascii="Arial" w:hAnsi="Arial" w:cs="Arial"/>
          <w:sz w:val="28"/>
          <w:szCs w:val="28"/>
        </w:rPr>
        <w:br/>
      </w:r>
    </w:p>
    <w:p w:rsidR="00082D3D" w:rsidRPr="00F133E8" w:rsidRDefault="00082D3D" w:rsidP="00082D3D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8"/>
          <w:szCs w:val="28"/>
        </w:rPr>
      </w:pPr>
      <w:r w:rsidRPr="00F133E8">
        <w:rPr>
          <w:rFonts w:ascii="Arial" w:hAnsi="Arial" w:cs="Arial"/>
          <w:sz w:val="28"/>
          <w:szCs w:val="28"/>
        </w:rPr>
        <w:t xml:space="preserve">“Inequality, Institutions, and Redistribution” </w:t>
      </w:r>
      <w:r w:rsidRPr="00F133E8">
        <w:rPr>
          <w:rFonts w:ascii="Arial" w:hAnsi="Arial" w:cs="Arial"/>
          <w:sz w:val="28"/>
          <w:szCs w:val="28"/>
        </w:rPr>
        <w:br/>
      </w:r>
    </w:p>
    <w:p w:rsidR="00082D3D" w:rsidRPr="00740BE0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/>
          <w:bCs/>
          <w:szCs w:val="27"/>
        </w:rPr>
      </w:pPr>
    </w:p>
    <w:p w:rsidR="00082D3D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/>
          <w:bCs/>
          <w:szCs w:val="27"/>
        </w:rPr>
      </w:pPr>
    </w:p>
    <w:p w:rsidR="00082D3D" w:rsidRDefault="00082D3D" w:rsidP="004B5662">
      <w:pPr>
        <w:spacing w:before="100" w:beforeAutospacing="1" w:after="100" w:afterAutospacing="1"/>
        <w:contextualSpacing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082D3D">
        <w:rPr>
          <w:rFonts w:ascii="Arial" w:eastAsia="Times New Roman" w:hAnsi="Arial" w:cs="Arial"/>
          <w:b/>
          <w:bCs/>
          <w:sz w:val="28"/>
          <w:szCs w:val="28"/>
        </w:rPr>
        <w:t>Friday, April 24</w:t>
      </w:r>
    </w:p>
    <w:p w:rsidR="004B5662" w:rsidRPr="00082D3D" w:rsidRDefault="004B5662" w:rsidP="004B5662">
      <w:pPr>
        <w:spacing w:before="100" w:beforeAutospacing="1" w:after="100" w:afterAutospacing="1"/>
        <w:contextualSpacing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082D3D" w:rsidRPr="00740BE0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/>
          <w:bCs/>
          <w:szCs w:val="27"/>
        </w:rPr>
      </w:pPr>
    </w:p>
    <w:p w:rsidR="00082D3D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Cs/>
          <w:szCs w:val="27"/>
        </w:rPr>
      </w:pPr>
      <w:r w:rsidRPr="00696564">
        <w:rPr>
          <w:rFonts w:ascii="Arial" w:eastAsia="Times New Roman" w:hAnsi="Arial" w:cs="Arial"/>
          <w:bCs/>
          <w:szCs w:val="27"/>
        </w:rPr>
        <w:t>1:00-1:30pm, Registration</w:t>
      </w:r>
    </w:p>
    <w:p w:rsidR="00253D9E" w:rsidRPr="00696564" w:rsidRDefault="00253D9E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Cs/>
          <w:szCs w:val="27"/>
        </w:rPr>
      </w:pPr>
    </w:p>
    <w:p w:rsidR="00082D3D" w:rsidRPr="00696564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Cs/>
          <w:szCs w:val="27"/>
        </w:rPr>
      </w:pPr>
    </w:p>
    <w:p w:rsidR="00082D3D" w:rsidRPr="00696564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Cs/>
          <w:szCs w:val="27"/>
        </w:rPr>
      </w:pPr>
      <w:r w:rsidRPr="00696564">
        <w:rPr>
          <w:rFonts w:ascii="Arial" w:eastAsia="Times New Roman" w:hAnsi="Arial" w:cs="Arial"/>
          <w:bCs/>
          <w:szCs w:val="27"/>
        </w:rPr>
        <w:t xml:space="preserve">1:30-4:00pm, Session 1 (Chair:  </w:t>
      </w:r>
      <w:proofErr w:type="spellStart"/>
      <w:r>
        <w:rPr>
          <w:rFonts w:ascii="Arial" w:eastAsia="Times New Roman" w:hAnsi="Arial" w:cs="Arial"/>
          <w:bCs/>
          <w:szCs w:val="27"/>
        </w:rPr>
        <w:t>Sevin</w:t>
      </w:r>
      <w:proofErr w:type="spellEnd"/>
      <w:r>
        <w:rPr>
          <w:rFonts w:ascii="Arial" w:eastAsia="Times New Roman" w:hAnsi="Arial" w:cs="Arial"/>
          <w:bCs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7"/>
        </w:rPr>
        <w:t>Yeltekin</w:t>
      </w:r>
      <w:proofErr w:type="spellEnd"/>
      <w:r w:rsidRPr="00696564">
        <w:rPr>
          <w:rFonts w:ascii="Arial" w:eastAsia="Times New Roman" w:hAnsi="Arial" w:cs="Arial"/>
          <w:bCs/>
          <w:szCs w:val="27"/>
        </w:rPr>
        <w:t>)</w:t>
      </w:r>
    </w:p>
    <w:p w:rsidR="00082D3D" w:rsidRPr="00696564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Cs/>
          <w:szCs w:val="27"/>
        </w:rPr>
      </w:pPr>
      <w:r w:rsidRPr="00696564">
        <w:rPr>
          <w:rFonts w:ascii="Arial" w:eastAsia="Times New Roman" w:hAnsi="Arial" w:cs="Arial"/>
          <w:bCs/>
          <w:szCs w:val="27"/>
        </w:rPr>
        <w:t xml:space="preserve"> </w:t>
      </w:r>
    </w:p>
    <w:p w:rsidR="00DE4A4D" w:rsidRPr="00082D3D" w:rsidRDefault="00DE4A4D" w:rsidP="00DE4A4D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 w:rsidRPr="00082D3D">
        <w:rPr>
          <w:rFonts w:ascii="Arial" w:hAnsi="Arial" w:cs="Arial"/>
          <w:i/>
        </w:rPr>
        <w:t>Macroeconomic Implications of Top Income Tax Cuts: 1960 - 2010</w:t>
      </w:r>
    </w:p>
    <w:p w:rsidR="00DE4A4D" w:rsidRPr="00082D3D" w:rsidRDefault="00DE4A4D" w:rsidP="00DE4A4D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proofErr w:type="spellStart"/>
      <w:r w:rsidRPr="00082D3D">
        <w:rPr>
          <w:rFonts w:ascii="Arial" w:hAnsi="Arial" w:cs="Arial"/>
        </w:rPr>
        <w:t>Barıs</w:t>
      </w:r>
      <w:proofErr w:type="spellEnd"/>
      <w:r w:rsidRPr="00082D3D">
        <w:rPr>
          <w:rFonts w:ascii="Arial" w:hAnsi="Arial" w:cs="Arial"/>
        </w:rPr>
        <w:t xml:space="preserve"> </w:t>
      </w:r>
      <w:proofErr w:type="spellStart"/>
      <w:r w:rsidRPr="00082D3D">
        <w:rPr>
          <w:rFonts w:ascii="Arial" w:hAnsi="Arial" w:cs="Arial"/>
        </w:rPr>
        <w:t>Kaymak</w:t>
      </w:r>
      <w:proofErr w:type="spellEnd"/>
      <w:r w:rsidRPr="00082D3D">
        <w:rPr>
          <w:rFonts w:ascii="Arial" w:hAnsi="Arial" w:cs="Arial"/>
        </w:rPr>
        <w:t xml:space="preserve"> and Markus </w:t>
      </w:r>
      <w:proofErr w:type="spellStart"/>
      <w:r w:rsidRPr="00082D3D">
        <w:rPr>
          <w:rFonts w:ascii="Arial" w:hAnsi="Arial" w:cs="Arial"/>
        </w:rPr>
        <w:t>Poschke</w:t>
      </w:r>
      <w:proofErr w:type="spellEnd"/>
      <w:r>
        <w:rPr>
          <w:rFonts w:ascii="Arial" w:hAnsi="Arial" w:cs="Arial"/>
        </w:rPr>
        <w:br/>
      </w:r>
    </w:p>
    <w:p w:rsidR="00DE4A4D" w:rsidRPr="00082D3D" w:rsidRDefault="00DE4A4D" w:rsidP="00DE4A4D">
      <w:pPr>
        <w:ind w:firstLine="720"/>
        <w:rPr>
          <w:rFonts w:ascii="Arial" w:hAnsi="Arial" w:cs="Arial"/>
        </w:rPr>
      </w:pPr>
      <w:r w:rsidRPr="00082D3D">
        <w:rPr>
          <w:rFonts w:ascii="Arial" w:hAnsi="Arial" w:cs="Arial"/>
        </w:rPr>
        <w:t xml:space="preserve">Discussant: Laurence Ales </w:t>
      </w:r>
    </w:p>
    <w:p w:rsidR="00082D3D" w:rsidRDefault="00082D3D" w:rsidP="00082D3D">
      <w:pPr>
        <w:rPr>
          <w:rFonts w:ascii="Arial" w:hAnsi="Arial" w:cs="Arial"/>
        </w:rPr>
      </w:pPr>
    </w:p>
    <w:p w:rsidR="000E7714" w:rsidRPr="00082D3D" w:rsidRDefault="000E7714" w:rsidP="00082D3D">
      <w:pPr>
        <w:rPr>
          <w:rFonts w:ascii="Arial" w:hAnsi="Arial" w:cs="Arial"/>
        </w:rPr>
      </w:pPr>
    </w:p>
    <w:p w:rsidR="00082D3D" w:rsidRPr="00082D3D" w:rsidRDefault="00082D3D" w:rsidP="00DE4A4D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 w:rsidRPr="00082D3D">
        <w:rPr>
          <w:rFonts w:ascii="Arial" w:hAnsi="Arial" w:cs="Arial"/>
          <w:i/>
        </w:rPr>
        <w:t>Positive and Normative Judgments Implicit in U.S. Tax Policy, and the Costs of Unequal Growth and Recessions</w:t>
      </w:r>
    </w:p>
    <w:p w:rsidR="00082D3D" w:rsidRPr="00082D3D" w:rsidRDefault="00082D3D" w:rsidP="00DE4A4D">
      <w:pPr>
        <w:ind w:left="720"/>
        <w:rPr>
          <w:rFonts w:ascii="Arial" w:hAnsi="Arial" w:cs="Arial"/>
        </w:rPr>
      </w:pPr>
      <w:r w:rsidRPr="00082D3D">
        <w:rPr>
          <w:rFonts w:ascii="Arial" w:hAnsi="Arial" w:cs="Arial"/>
        </w:rPr>
        <w:t xml:space="preserve">Benjamin B. Lockwood and Matthew </w:t>
      </w:r>
      <w:proofErr w:type="spellStart"/>
      <w:r w:rsidRPr="00082D3D">
        <w:rPr>
          <w:rFonts w:ascii="Arial" w:hAnsi="Arial" w:cs="Arial"/>
        </w:rPr>
        <w:t>Weinzierl</w:t>
      </w:r>
      <w:proofErr w:type="spellEnd"/>
      <w:r>
        <w:rPr>
          <w:rFonts w:ascii="Arial" w:hAnsi="Arial" w:cs="Arial"/>
        </w:rPr>
        <w:br/>
      </w:r>
      <w:r w:rsidRPr="00082D3D">
        <w:rPr>
          <w:rFonts w:ascii="Arial" w:hAnsi="Arial" w:cs="Arial"/>
        </w:rPr>
        <w:br/>
        <w:t xml:space="preserve">Discussant: Stefanie </w:t>
      </w:r>
      <w:proofErr w:type="spellStart"/>
      <w:r w:rsidRPr="00082D3D">
        <w:rPr>
          <w:rFonts w:ascii="Arial" w:hAnsi="Arial" w:cs="Arial"/>
        </w:rPr>
        <w:t>Stantcheva</w:t>
      </w:r>
      <w:proofErr w:type="spellEnd"/>
      <w:r w:rsidRPr="00082D3D">
        <w:rPr>
          <w:rFonts w:ascii="Arial" w:hAnsi="Arial" w:cs="Arial"/>
        </w:rPr>
        <w:t xml:space="preserve"> </w:t>
      </w:r>
    </w:p>
    <w:p w:rsidR="00082D3D" w:rsidRPr="00082D3D" w:rsidRDefault="00082D3D" w:rsidP="00082D3D">
      <w:pPr>
        <w:contextualSpacing/>
        <w:rPr>
          <w:rFonts w:ascii="Arial" w:eastAsia="Times New Roman" w:hAnsi="Arial" w:cs="Arial"/>
          <w:bCs/>
        </w:rPr>
      </w:pPr>
    </w:p>
    <w:p w:rsidR="00082D3D" w:rsidRPr="00082D3D" w:rsidRDefault="00082D3D" w:rsidP="00082D3D">
      <w:pPr>
        <w:contextualSpacing/>
        <w:rPr>
          <w:rFonts w:ascii="Arial" w:eastAsia="Times New Roman" w:hAnsi="Arial" w:cs="Arial"/>
          <w:bCs/>
        </w:rPr>
      </w:pPr>
    </w:p>
    <w:p w:rsidR="00082D3D" w:rsidRDefault="00082D3D" w:rsidP="00082D3D">
      <w:pPr>
        <w:contextualSpacing/>
        <w:rPr>
          <w:rFonts w:ascii="Arial" w:eastAsia="Times New Roman" w:hAnsi="Arial" w:cs="Arial"/>
          <w:bCs/>
        </w:rPr>
      </w:pPr>
      <w:r w:rsidRPr="00082D3D">
        <w:rPr>
          <w:rFonts w:ascii="Arial" w:eastAsia="Times New Roman" w:hAnsi="Arial" w:cs="Arial"/>
          <w:bCs/>
        </w:rPr>
        <w:t xml:space="preserve">4:00-4:30pm, Coffee </w:t>
      </w:r>
    </w:p>
    <w:p w:rsidR="00EC016F" w:rsidRPr="00082D3D" w:rsidRDefault="00EC016F" w:rsidP="00082D3D">
      <w:pPr>
        <w:contextualSpacing/>
        <w:rPr>
          <w:rFonts w:ascii="Arial" w:eastAsia="Times New Roman" w:hAnsi="Arial" w:cs="Arial"/>
          <w:bCs/>
        </w:rPr>
      </w:pPr>
    </w:p>
    <w:p w:rsidR="00082D3D" w:rsidRPr="00082D3D" w:rsidRDefault="00082D3D" w:rsidP="00082D3D">
      <w:pPr>
        <w:contextualSpacing/>
        <w:rPr>
          <w:rFonts w:ascii="Arial" w:eastAsia="Times New Roman" w:hAnsi="Arial" w:cs="Arial"/>
          <w:bCs/>
        </w:rPr>
      </w:pPr>
    </w:p>
    <w:p w:rsidR="00082D3D" w:rsidRPr="00082D3D" w:rsidRDefault="00082D3D" w:rsidP="00082D3D">
      <w:pPr>
        <w:contextualSpacing/>
        <w:rPr>
          <w:rFonts w:ascii="Arial" w:eastAsia="Times New Roman" w:hAnsi="Arial" w:cs="Arial"/>
          <w:bCs/>
        </w:rPr>
      </w:pPr>
      <w:r w:rsidRPr="00082D3D">
        <w:rPr>
          <w:rFonts w:ascii="Arial" w:eastAsia="Times New Roman" w:hAnsi="Arial" w:cs="Arial"/>
          <w:bCs/>
        </w:rPr>
        <w:t xml:space="preserve">4:30-5:45pm, Session 2 (Chair:  </w:t>
      </w:r>
      <w:proofErr w:type="spellStart"/>
      <w:r w:rsidRPr="00082D3D">
        <w:rPr>
          <w:rFonts w:ascii="Arial" w:eastAsia="Times New Roman" w:hAnsi="Arial" w:cs="Arial"/>
          <w:bCs/>
        </w:rPr>
        <w:t>Gianluca</w:t>
      </w:r>
      <w:proofErr w:type="spellEnd"/>
      <w:r w:rsidRPr="00082D3D">
        <w:rPr>
          <w:rFonts w:ascii="Arial" w:eastAsia="Times New Roman" w:hAnsi="Arial" w:cs="Arial"/>
          <w:bCs/>
        </w:rPr>
        <w:t xml:space="preserve"> </w:t>
      </w:r>
      <w:proofErr w:type="spellStart"/>
      <w:r w:rsidRPr="00082D3D">
        <w:rPr>
          <w:rFonts w:ascii="Arial" w:eastAsia="Times New Roman" w:hAnsi="Arial" w:cs="Arial"/>
          <w:bCs/>
        </w:rPr>
        <w:t>Violante</w:t>
      </w:r>
      <w:proofErr w:type="spellEnd"/>
      <w:r w:rsidRPr="00082D3D">
        <w:rPr>
          <w:rFonts w:ascii="Arial" w:eastAsia="Times New Roman" w:hAnsi="Arial" w:cs="Arial"/>
          <w:bCs/>
        </w:rPr>
        <w:t>)</w:t>
      </w:r>
    </w:p>
    <w:p w:rsidR="00082D3D" w:rsidRDefault="00082D3D" w:rsidP="00082D3D">
      <w:pPr>
        <w:contextualSpacing/>
        <w:rPr>
          <w:rFonts w:ascii="Arial" w:eastAsia="Times New Roman" w:hAnsi="Arial" w:cs="Arial"/>
          <w:bCs/>
        </w:rPr>
      </w:pPr>
    </w:p>
    <w:p w:rsidR="00DE4A4D" w:rsidRPr="00082D3D" w:rsidRDefault="00DE4A4D" w:rsidP="00DE4A4D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 w:rsidRPr="00082D3D">
        <w:rPr>
          <w:rFonts w:ascii="Arial" w:hAnsi="Arial" w:cs="Arial"/>
          <w:i/>
        </w:rPr>
        <w:t>Fiscal Multipliers in the 21st Century</w:t>
      </w:r>
    </w:p>
    <w:p w:rsidR="000E7714" w:rsidRDefault="00DE4A4D" w:rsidP="00DE4A4D">
      <w:pPr>
        <w:ind w:left="720"/>
        <w:rPr>
          <w:rFonts w:ascii="Arial" w:hAnsi="Arial" w:cs="Arial"/>
        </w:rPr>
      </w:pPr>
      <w:r w:rsidRPr="00082D3D">
        <w:rPr>
          <w:rFonts w:ascii="Arial" w:hAnsi="Arial" w:cs="Arial"/>
        </w:rPr>
        <w:t xml:space="preserve">Pedro </w:t>
      </w:r>
      <w:proofErr w:type="spellStart"/>
      <w:r w:rsidRPr="00082D3D">
        <w:rPr>
          <w:rFonts w:ascii="Arial" w:hAnsi="Arial" w:cs="Arial"/>
        </w:rPr>
        <w:t>Brincay</w:t>
      </w:r>
      <w:proofErr w:type="spellEnd"/>
      <w:r w:rsidRPr="00082D3D">
        <w:rPr>
          <w:rFonts w:ascii="Arial" w:hAnsi="Arial" w:cs="Arial"/>
        </w:rPr>
        <w:t xml:space="preserve">, Hans A. </w:t>
      </w:r>
      <w:proofErr w:type="spellStart"/>
      <w:r w:rsidRPr="00082D3D">
        <w:rPr>
          <w:rFonts w:ascii="Arial" w:hAnsi="Arial" w:cs="Arial"/>
        </w:rPr>
        <w:t>Holter</w:t>
      </w:r>
      <w:proofErr w:type="spellEnd"/>
      <w:r w:rsidRPr="00082D3D">
        <w:rPr>
          <w:rFonts w:ascii="Arial" w:hAnsi="Arial" w:cs="Arial"/>
        </w:rPr>
        <w:t xml:space="preserve">, Per </w:t>
      </w:r>
      <w:proofErr w:type="spellStart"/>
      <w:r w:rsidRPr="00082D3D">
        <w:rPr>
          <w:rFonts w:ascii="Arial" w:hAnsi="Arial" w:cs="Arial"/>
        </w:rPr>
        <w:t>Krusell</w:t>
      </w:r>
      <w:proofErr w:type="spellEnd"/>
      <w:r w:rsidRPr="00082D3D">
        <w:rPr>
          <w:rFonts w:ascii="Arial" w:hAnsi="Arial" w:cs="Arial"/>
        </w:rPr>
        <w:t xml:space="preserve">, and Laurence </w:t>
      </w:r>
      <w:proofErr w:type="spellStart"/>
      <w:r w:rsidRPr="00082D3D">
        <w:rPr>
          <w:rFonts w:ascii="Arial" w:hAnsi="Arial" w:cs="Arial"/>
        </w:rPr>
        <w:t>Malafry</w:t>
      </w:r>
      <w:proofErr w:type="spellEnd"/>
      <w:r>
        <w:rPr>
          <w:rFonts w:ascii="Arial" w:hAnsi="Arial" w:cs="Arial"/>
        </w:rPr>
        <w:br/>
      </w:r>
      <w:r w:rsidRPr="00082D3D">
        <w:rPr>
          <w:rFonts w:ascii="Arial" w:hAnsi="Arial" w:cs="Arial"/>
        </w:rPr>
        <w:br/>
        <w:t xml:space="preserve">Discussant: Thomas </w:t>
      </w:r>
      <w:proofErr w:type="spellStart"/>
      <w:r w:rsidRPr="00082D3D">
        <w:rPr>
          <w:rFonts w:ascii="Arial" w:hAnsi="Arial" w:cs="Arial"/>
        </w:rPr>
        <w:t>Philippon</w:t>
      </w:r>
      <w:proofErr w:type="spellEnd"/>
      <w:r w:rsidRPr="00082D3D">
        <w:rPr>
          <w:rFonts w:ascii="Arial" w:hAnsi="Arial" w:cs="Arial"/>
        </w:rPr>
        <w:t xml:space="preserve"> </w:t>
      </w:r>
    </w:p>
    <w:p w:rsidR="00EC016F" w:rsidRPr="00082D3D" w:rsidRDefault="00EC016F" w:rsidP="00DE4A4D">
      <w:pPr>
        <w:ind w:left="720"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eastAsia="Times New Roman" w:hAnsi="Arial" w:cs="Arial"/>
          <w:bCs/>
        </w:rPr>
      </w:pPr>
    </w:p>
    <w:p w:rsidR="00082D3D" w:rsidRDefault="00082D3D" w:rsidP="00082D3D">
      <w:pPr>
        <w:contextualSpacing/>
        <w:rPr>
          <w:rFonts w:ascii="Arial" w:eastAsia="Times New Roman" w:hAnsi="Arial" w:cs="Arial"/>
          <w:bCs/>
        </w:rPr>
      </w:pPr>
      <w:r w:rsidRPr="00082D3D">
        <w:rPr>
          <w:rFonts w:ascii="Arial" w:eastAsia="Times New Roman" w:hAnsi="Arial" w:cs="Arial"/>
          <w:bCs/>
        </w:rPr>
        <w:t>5:45pm, Adjourn</w:t>
      </w:r>
    </w:p>
    <w:p w:rsidR="00DE4A4D" w:rsidRPr="00082D3D" w:rsidRDefault="00DE4A4D" w:rsidP="00082D3D">
      <w:pPr>
        <w:contextualSpacing/>
        <w:rPr>
          <w:rFonts w:ascii="Arial" w:eastAsia="Times New Roman" w:hAnsi="Arial" w:cs="Arial"/>
          <w:bCs/>
        </w:rPr>
      </w:pPr>
    </w:p>
    <w:p w:rsidR="00082D3D" w:rsidRPr="00082D3D" w:rsidRDefault="00082D3D" w:rsidP="00082D3D">
      <w:pPr>
        <w:contextualSpacing/>
        <w:rPr>
          <w:rFonts w:ascii="Arial" w:eastAsia="Times New Roman" w:hAnsi="Arial" w:cs="Arial"/>
          <w:bCs/>
        </w:rPr>
      </w:pPr>
    </w:p>
    <w:p w:rsidR="00082D3D" w:rsidRPr="00082D3D" w:rsidRDefault="00F133E8" w:rsidP="00082D3D">
      <w:pPr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7</w:t>
      </w:r>
      <w:r w:rsidR="00082D3D" w:rsidRPr="00082D3D">
        <w:rPr>
          <w:rFonts w:ascii="Arial" w:eastAsia="Times New Roman" w:hAnsi="Arial" w:cs="Arial"/>
          <w:bCs/>
        </w:rPr>
        <w:t xml:space="preserve">:00pm, </w:t>
      </w:r>
      <w:bookmarkStart w:id="0" w:name="_GoBack"/>
      <w:bookmarkEnd w:id="0"/>
      <w:r w:rsidR="00082D3D" w:rsidRPr="00082D3D">
        <w:rPr>
          <w:rFonts w:ascii="Arial" w:eastAsia="Times New Roman" w:hAnsi="Arial" w:cs="Arial"/>
          <w:bCs/>
        </w:rPr>
        <w:t xml:space="preserve">Conference Dinner – </w:t>
      </w:r>
      <w:r>
        <w:rPr>
          <w:rFonts w:ascii="Arial" w:eastAsia="Times New Roman" w:hAnsi="Arial" w:cs="Arial"/>
          <w:bCs/>
        </w:rPr>
        <w:t xml:space="preserve">City Winery, </w:t>
      </w:r>
      <w:r w:rsidRPr="00F133E8">
        <w:rPr>
          <w:rFonts w:ascii="Arial" w:eastAsia="Times New Roman" w:hAnsi="Arial" w:cs="Arial"/>
          <w:bCs/>
        </w:rPr>
        <w:t xml:space="preserve">155 </w:t>
      </w:r>
      <w:proofErr w:type="spellStart"/>
      <w:r>
        <w:rPr>
          <w:rFonts w:ascii="Arial" w:eastAsia="Times New Roman" w:hAnsi="Arial" w:cs="Arial"/>
          <w:bCs/>
        </w:rPr>
        <w:t>Varick</w:t>
      </w:r>
      <w:proofErr w:type="spellEnd"/>
      <w:r>
        <w:rPr>
          <w:rFonts w:ascii="Arial" w:eastAsia="Times New Roman" w:hAnsi="Arial" w:cs="Arial"/>
          <w:bCs/>
        </w:rPr>
        <w:t xml:space="preserve"> St</w:t>
      </w:r>
      <w:r w:rsidRPr="00F133E8">
        <w:rPr>
          <w:rFonts w:ascii="Arial" w:eastAsia="Times New Roman" w:hAnsi="Arial" w:cs="Arial"/>
          <w:bCs/>
        </w:rPr>
        <w:t xml:space="preserve">, </w:t>
      </w:r>
      <w:r>
        <w:rPr>
          <w:rFonts w:ascii="Arial" w:eastAsia="Times New Roman" w:hAnsi="Arial" w:cs="Arial"/>
          <w:bCs/>
        </w:rPr>
        <w:t>NY</w:t>
      </w:r>
    </w:p>
    <w:p w:rsidR="00082D3D" w:rsidRPr="00082D3D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Cs/>
        </w:rPr>
      </w:pPr>
    </w:p>
    <w:p w:rsidR="00082D3D" w:rsidRPr="00082D3D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/>
          <w:bCs/>
        </w:rPr>
      </w:pPr>
    </w:p>
    <w:p w:rsidR="00082D3D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/>
          <w:bCs/>
        </w:rPr>
      </w:pPr>
    </w:p>
    <w:p w:rsidR="00082D3D" w:rsidRDefault="00082D3D" w:rsidP="00082D3D">
      <w:pPr>
        <w:spacing w:before="100" w:beforeAutospacing="1" w:after="100" w:afterAutospacing="1"/>
        <w:contextualSpacing/>
        <w:outlineLvl w:val="2"/>
        <w:rPr>
          <w:rFonts w:ascii="Arial" w:eastAsia="Times New Roman" w:hAnsi="Arial" w:cs="Arial"/>
          <w:b/>
          <w:bCs/>
        </w:rPr>
      </w:pPr>
    </w:p>
    <w:p w:rsidR="00082D3D" w:rsidRDefault="00082D3D" w:rsidP="004B5662">
      <w:pPr>
        <w:spacing w:before="100" w:beforeAutospacing="1" w:after="100" w:afterAutospacing="1"/>
        <w:contextualSpacing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082D3D">
        <w:rPr>
          <w:rFonts w:ascii="Arial" w:eastAsia="Times New Roman" w:hAnsi="Arial" w:cs="Arial"/>
          <w:b/>
          <w:bCs/>
          <w:sz w:val="28"/>
          <w:szCs w:val="28"/>
        </w:rPr>
        <w:t>Saturday, April 25</w:t>
      </w:r>
    </w:p>
    <w:p w:rsidR="004B5662" w:rsidRPr="00082D3D" w:rsidRDefault="004B5662" w:rsidP="004B5662">
      <w:pPr>
        <w:spacing w:before="100" w:beforeAutospacing="1" w:after="100" w:afterAutospacing="1"/>
        <w:contextualSpacing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082D3D" w:rsidRPr="00082D3D" w:rsidRDefault="00082D3D" w:rsidP="00082D3D">
      <w:pPr>
        <w:contextualSpacing/>
        <w:rPr>
          <w:rFonts w:ascii="Arial" w:hAnsi="Arial" w:cs="Arial"/>
          <w:b/>
        </w:rPr>
      </w:pPr>
    </w:p>
    <w:p w:rsidR="00082D3D" w:rsidRDefault="00082D3D" w:rsidP="00082D3D">
      <w:pPr>
        <w:contextualSpacing/>
        <w:rPr>
          <w:rFonts w:ascii="Arial" w:hAnsi="Arial" w:cs="Arial"/>
        </w:rPr>
      </w:pPr>
      <w:r w:rsidRPr="00082D3D">
        <w:rPr>
          <w:rFonts w:ascii="Arial" w:hAnsi="Arial" w:cs="Arial"/>
        </w:rPr>
        <w:t>8:00-8:45pm, Coffee</w:t>
      </w:r>
    </w:p>
    <w:p w:rsidR="00253D9E" w:rsidRPr="00082D3D" w:rsidRDefault="00253D9E" w:rsidP="00082D3D">
      <w:pPr>
        <w:contextualSpacing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hAnsi="Arial" w:cs="Arial"/>
        </w:rPr>
      </w:pPr>
      <w:r w:rsidRPr="00082D3D">
        <w:rPr>
          <w:rFonts w:ascii="Arial" w:hAnsi="Arial" w:cs="Arial"/>
        </w:rPr>
        <w:t xml:space="preserve">8:45-10:00am, Session 3 (Chair:  </w:t>
      </w:r>
      <w:r>
        <w:rPr>
          <w:rFonts w:ascii="Arial" w:hAnsi="Arial" w:cs="Arial"/>
        </w:rPr>
        <w:t>Hal Cole</w:t>
      </w:r>
      <w:r w:rsidRPr="00082D3D">
        <w:rPr>
          <w:rFonts w:ascii="Arial" w:hAnsi="Arial" w:cs="Arial"/>
        </w:rPr>
        <w:t>)</w:t>
      </w:r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082D3D" w:rsidRPr="00082D3D" w:rsidRDefault="00082D3D" w:rsidP="00DE4A4D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 w:rsidRPr="00082D3D">
        <w:rPr>
          <w:rFonts w:ascii="Arial" w:hAnsi="Arial" w:cs="Arial"/>
          <w:i/>
        </w:rPr>
        <w:t>Optimal Capital and Progressive Labor Income Taxation with Endogenous Schooling Decisions and Intergenerational Transfers</w:t>
      </w:r>
    </w:p>
    <w:p w:rsidR="000E7714" w:rsidRDefault="00082D3D" w:rsidP="00DE4A4D">
      <w:pPr>
        <w:ind w:left="720"/>
        <w:contextualSpacing/>
        <w:rPr>
          <w:rFonts w:ascii="Arial" w:hAnsi="Arial" w:cs="Arial"/>
        </w:rPr>
      </w:pPr>
      <w:r w:rsidRPr="00082D3D">
        <w:rPr>
          <w:rFonts w:ascii="Arial" w:hAnsi="Arial" w:cs="Arial"/>
        </w:rPr>
        <w:t>Dirk Krueger and Alexander Ludwig</w:t>
      </w:r>
      <w:r>
        <w:rPr>
          <w:rFonts w:ascii="Arial" w:hAnsi="Arial" w:cs="Arial"/>
        </w:rPr>
        <w:br/>
      </w:r>
      <w:r w:rsidRPr="00082D3D">
        <w:rPr>
          <w:rFonts w:ascii="Arial" w:hAnsi="Arial" w:cs="Arial"/>
        </w:rPr>
        <w:br/>
        <w:t xml:space="preserve">Discussant: Costas </w:t>
      </w:r>
      <w:proofErr w:type="spellStart"/>
      <w:r w:rsidRPr="00082D3D">
        <w:rPr>
          <w:rFonts w:ascii="Arial" w:hAnsi="Arial" w:cs="Arial"/>
        </w:rPr>
        <w:t>Meghir</w:t>
      </w:r>
      <w:proofErr w:type="spellEnd"/>
      <w:r w:rsidRPr="00082D3D">
        <w:rPr>
          <w:rFonts w:ascii="Arial" w:hAnsi="Arial" w:cs="Arial"/>
        </w:rPr>
        <w:t xml:space="preserve"> </w:t>
      </w:r>
    </w:p>
    <w:p w:rsidR="00EC016F" w:rsidRPr="00082D3D" w:rsidRDefault="00EC016F" w:rsidP="00DE4A4D">
      <w:pPr>
        <w:ind w:left="720"/>
        <w:contextualSpacing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082D3D" w:rsidRDefault="00082D3D" w:rsidP="00082D3D">
      <w:pPr>
        <w:contextualSpacing/>
        <w:rPr>
          <w:rFonts w:ascii="Arial" w:hAnsi="Arial" w:cs="Arial"/>
        </w:rPr>
      </w:pPr>
      <w:r w:rsidRPr="00082D3D">
        <w:rPr>
          <w:rFonts w:ascii="Arial" w:hAnsi="Arial" w:cs="Arial"/>
        </w:rPr>
        <w:t>10:00-10:30am, Coffee</w:t>
      </w:r>
    </w:p>
    <w:p w:rsidR="000E7714" w:rsidRPr="00082D3D" w:rsidRDefault="000E7714" w:rsidP="00082D3D">
      <w:pPr>
        <w:contextualSpacing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hAnsi="Arial" w:cs="Arial"/>
        </w:rPr>
      </w:pPr>
      <w:r w:rsidRPr="00082D3D">
        <w:rPr>
          <w:rFonts w:ascii="Arial" w:hAnsi="Arial" w:cs="Arial"/>
        </w:rPr>
        <w:t xml:space="preserve">10:30-1:00pm, Session 4 (Chair:  </w:t>
      </w:r>
      <w:r>
        <w:rPr>
          <w:rFonts w:ascii="Arial" w:hAnsi="Arial" w:cs="Arial"/>
        </w:rPr>
        <w:t>Stan Zin</w:t>
      </w:r>
      <w:r w:rsidRPr="00082D3D">
        <w:rPr>
          <w:rFonts w:ascii="Arial" w:hAnsi="Arial" w:cs="Arial"/>
        </w:rPr>
        <w:t>)</w:t>
      </w:r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0E7714" w:rsidRDefault="00082D3D" w:rsidP="00DE4A4D">
      <w:pPr>
        <w:ind w:left="720"/>
        <w:rPr>
          <w:rFonts w:ascii="Arial" w:hAnsi="Arial" w:cs="Arial"/>
        </w:rPr>
      </w:pPr>
      <w:r w:rsidRPr="00082D3D">
        <w:rPr>
          <w:rFonts w:ascii="Arial" w:hAnsi="Arial" w:cs="Arial"/>
          <w:bCs/>
          <w:i/>
        </w:rPr>
        <w:t>Fertility, Social Mobility, and Long Run Inequality</w:t>
      </w:r>
      <w:r w:rsidRPr="00082D3D">
        <w:rPr>
          <w:rFonts w:ascii="Arial" w:hAnsi="Arial" w:cs="Arial"/>
          <w:bCs/>
          <w:i/>
        </w:rPr>
        <w:br/>
      </w:r>
      <w:r w:rsidRPr="00082D3D">
        <w:rPr>
          <w:rFonts w:ascii="Arial" w:hAnsi="Arial" w:cs="Arial"/>
          <w:bCs/>
        </w:rPr>
        <w:t xml:space="preserve">Juan Carlos Córdoba, </w:t>
      </w:r>
      <w:proofErr w:type="spellStart"/>
      <w:r w:rsidRPr="00082D3D">
        <w:rPr>
          <w:rFonts w:ascii="Arial" w:hAnsi="Arial" w:cs="Arial"/>
          <w:bCs/>
        </w:rPr>
        <w:t>Xiying</w:t>
      </w:r>
      <w:proofErr w:type="spellEnd"/>
      <w:r w:rsidRPr="00082D3D">
        <w:rPr>
          <w:rFonts w:ascii="Arial" w:hAnsi="Arial" w:cs="Arial"/>
          <w:bCs/>
        </w:rPr>
        <w:t xml:space="preserve"> Liu, and Marla Ripoll</w:t>
      </w:r>
      <w:r>
        <w:rPr>
          <w:rFonts w:ascii="Arial" w:hAnsi="Arial" w:cs="Arial"/>
          <w:bCs/>
        </w:rPr>
        <w:br/>
      </w:r>
      <w:r w:rsidRPr="00082D3D">
        <w:rPr>
          <w:rFonts w:ascii="Arial" w:hAnsi="Arial" w:cs="Arial"/>
          <w:bCs/>
        </w:rPr>
        <w:br/>
      </w:r>
      <w:r w:rsidRPr="00082D3D">
        <w:rPr>
          <w:rFonts w:ascii="Arial" w:hAnsi="Arial" w:cs="Arial"/>
        </w:rPr>
        <w:t xml:space="preserve">Discussant: Ali </w:t>
      </w:r>
      <w:proofErr w:type="spellStart"/>
      <w:r w:rsidRPr="00082D3D">
        <w:rPr>
          <w:rFonts w:ascii="Arial" w:hAnsi="Arial" w:cs="Arial"/>
        </w:rPr>
        <w:t>Shourideh</w:t>
      </w:r>
      <w:proofErr w:type="spellEnd"/>
      <w:r w:rsidRPr="00082D3D">
        <w:rPr>
          <w:rFonts w:ascii="Arial" w:hAnsi="Arial" w:cs="Arial"/>
        </w:rPr>
        <w:t xml:space="preserve"> (Wharton)</w:t>
      </w:r>
    </w:p>
    <w:p w:rsidR="00082D3D" w:rsidRPr="00082D3D" w:rsidRDefault="00082D3D" w:rsidP="00DE4A4D">
      <w:pPr>
        <w:ind w:left="720"/>
        <w:rPr>
          <w:rFonts w:ascii="Arial" w:hAnsi="Arial" w:cs="Arial"/>
          <w:bCs/>
        </w:rPr>
      </w:pPr>
      <w:r w:rsidRPr="00082D3D">
        <w:rPr>
          <w:rFonts w:ascii="Arial" w:hAnsi="Arial" w:cs="Arial"/>
          <w:bCs/>
        </w:rPr>
        <w:br/>
      </w:r>
    </w:p>
    <w:p w:rsidR="00082D3D" w:rsidRPr="00082D3D" w:rsidRDefault="00082D3D" w:rsidP="00DE4A4D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 w:rsidRPr="00082D3D">
        <w:rPr>
          <w:rFonts w:ascii="Arial" w:hAnsi="Arial" w:cs="Arial"/>
          <w:i/>
        </w:rPr>
        <w:t>Wealth Inequality, Family Background, and Estate Taxation</w:t>
      </w:r>
    </w:p>
    <w:p w:rsidR="00082D3D" w:rsidRPr="00082D3D" w:rsidRDefault="00082D3D" w:rsidP="00DE4A4D">
      <w:pPr>
        <w:autoSpaceDE w:val="0"/>
        <w:autoSpaceDN w:val="0"/>
        <w:adjustRightInd w:val="0"/>
        <w:ind w:left="720"/>
        <w:rPr>
          <w:rFonts w:ascii="Arial" w:hAnsi="Arial" w:cs="Arial"/>
        </w:rPr>
      </w:pPr>
      <w:proofErr w:type="spellStart"/>
      <w:r w:rsidRPr="00082D3D">
        <w:rPr>
          <w:rFonts w:ascii="Arial" w:hAnsi="Arial" w:cs="Arial"/>
        </w:rPr>
        <w:t>Mariacristina</w:t>
      </w:r>
      <w:proofErr w:type="spellEnd"/>
      <w:r w:rsidRPr="00082D3D">
        <w:rPr>
          <w:rFonts w:ascii="Arial" w:hAnsi="Arial" w:cs="Arial"/>
        </w:rPr>
        <w:t xml:space="preserve"> De </w:t>
      </w:r>
      <w:proofErr w:type="spellStart"/>
      <w:r w:rsidRPr="00082D3D">
        <w:rPr>
          <w:rFonts w:ascii="Arial" w:hAnsi="Arial" w:cs="Arial"/>
        </w:rPr>
        <w:t>Nardi</w:t>
      </w:r>
      <w:proofErr w:type="spellEnd"/>
      <w:r w:rsidRPr="00082D3D">
        <w:rPr>
          <w:rFonts w:ascii="Arial" w:hAnsi="Arial" w:cs="Arial"/>
        </w:rPr>
        <w:t xml:space="preserve"> and Fang Yang</w:t>
      </w:r>
      <w:r>
        <w:rPr>
          <w:rFonts w:ascii="Arial" w:hAnsi="Arial" w:cs="Arial"/>
        </w:rPr>
        <w:br/>
      </w:r>
      <w:r w:rsidRPr="00082D3D">
        <w:rPr>
          <w:rFonts w:ascii="Arial" w:hAnsi="Arial" w:cs="Arial"/>
        </w:rPr>
        <w:br/>
        <w:t xml:space="preserve">Discussant: </w:t>
      </w:r>
      <w:proofErr w:type="spellStart"/>
      <w:r w:rsidRPr="00082D3D">
        <w:rPr>
          <w:rFonts w:ascii="Arial" w:hAnsi="Arial" w:cs="Arial"/>
        </w:rPr>
        <w:t>Ananth</w:t>
      </w:r>
      <w:proofErr w:type="spellEnd"/>
      <w:r w:rsidRPr="00082D3D">
        <w:rPr>
          <w:rFonts w:ascii="Arial" w:hAnsi="Arial" w:cs="Arial"/>
        </w:rPr>
        <w:t xml:space="preserve"> </w:t>
      </w:r>
      <w:proofErr w:type="spellStart"/>
      <w:r w:rsidRPr="00082D3D">
        <w:rPr>
          <w:rFonts w:ascii="Arial" w:hAnsi="Arial" w:cs="Arial"/>
        </w:rPr>
        <w:t>Seshadri</w:t>
      </w:r>
      <w:proofErr w:type="spellEnd"/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082D3D" w:rsidRPr="00082D3D" w:rsidRDefault="00082D3D" w:rsidP="00082D3D">
      <w:pPr>
        <w:contextualSpacing/>
        <w:rPr>
          <w:rFonts w:ascii="Arial" w:hAnsi="Arial" w:cs="Arial"/>
        </w:rPr>
      </w:pPr>
    </w:p>
    <w:p w:rsidR="00A37231" w:rsidRPr="00082D3D" w:rsidRDefault="00082D3D">
      <w:pPr>
        <w:contextualSpacing/>
        <w:rPr>
          <w:rFonts w:ascii="Arial" w:hAnsi="Arial" w:cs="Arial"/>
        </w:rPr>
      </w:pPr>
      <w:r w:rsidRPr="00082D3D">
        <w:rPr>
          <w:rFonts w:ascii="Arial" w:hAnsi="Arial" w:cs="Arial"/>
        </w:rPr>
        <w:t>1:00pm, Adjourn</w:t>
      </w:r>
    </w:p>
    <w:sectPr w:rsidR="00A37231" w:rsidRPr="00082D3D" w:rsidSect="00F133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3D"/>
    <w:rsid w:val="00082D3D"/>
    <w:rsid w:val="000E7714"/>
    <w:rsid w:val="00253D9E"/>
    <w:rsid w:val="004B5662"/>
    <w:rsid w:val="00A37231"/>
    <w:rsid w:val="00C446E1"/>
    <w:rsid w:val="00DE4A4D"/>
    <w:rsid w:val="00EC016F"/>
    <w:rsid w:val="00F1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3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3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1277</Characters>
  <Application>Microsoft Macintosh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glv2</dc:creator>
  <cp:lastModifiedBy>Stanley Zin</cp:lastModifiedBy>
  <cp:revision>2</cp:revision>
  <dcterms:created xsi:type="dcterms:W3CDTF">2015-03-12T19:52:00Z</dcterms:created>
  <dcterms:modified xsi:type="dcterms:W3CDTF">2015-03-12T19:52:00Z</dcterms:modified>
</cp:coreProperties>
</file>