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C20C7" w14:textId="77777777" w:rsidR="00150C37" w:rsidRPr="007618F2" w:rsidRDefault="00150C37" w:rsidP="00150C37">
      <w:pPr>
        <w:pStyle w:val="Default"/>
      </w:pPr>
      <w:r w:rsidRPr="007618F2">
        <w:rPr>
          <w:b/>
          <w:bCs/>
        </w:rPr>
        <w:t xml:space="preserve">Stern School of Business, New York University </w:t>
      </w:r>
    </w:p>
    <w:p w14:paraId="2EA22865" w14:textId="3E3EDB04" w:rsidR="00150C37" w:rsidRPr="007618F2" w:rsidRDefault="00150C37" w:rsidP="00150C37">
      <w:pPr>
        <w:pStyle w:val="Default"/>
      </w:pPr>
      <w:r w:rsidRPr="007618F2">
        <w:rPr>
          <w:b/>
          <w:bCs/>
        </w:rPr>
        <w:t>ACCT-UB 1.00</w:t>
      </w:r>
      <w:r w:rsidR="00DA7D78">
        <w:rPr>
          <w:b/>
          <w:bCs/>
        </w:rPr>
        <w:t>2</w:t>
      </w:r>
      <w:r w:rsidRPr="007618F2">
        <w:rPr>
          <w:b/>
          <w:bCs/>
        </w:rPr>
        <w:t xml:space="preserve">: Principles of Financial Accounting </w:t>
      </w:r>
    </w:p>
    <w:p w14:paraId="1DF463B7" w14:textId="6AA53580" w:rsidR="00150C37" w:rsidRPr="007618F2" w:rsidRDefault="00DA7D78" w:rsidP="00150C37">
      <w:pPr>
        <w:pStyle w:val="Default"/>
      </w:pPr>
      <w:r>
        <w:rPr>
          <w:b/>
          <w:bCs/>
        </w:rPr>
        <w:t xml:space="preserve">Fall </w:t>
      </w:r>
      <w:r w:rsidR="00150C37" w:rsidRPr="007618F2">
        <w:rPr>
          <w:b/>
          <w:bCs/>
        </w:rPr>
        <w:t>202</w:t>
      </w:r>
      <w:r>
        <w:rPr>
          <w:b/>
          <w:bCs/>
        </w:rPr>
        <w:t>4</w:t>
      </w:r>
      <w:r w:rsidR="00150C37" w:rsidRPr="007618F2">
        <w:rPr>
          <w:b/>
          <w:bCs/>
        </w:rPr>
        <w:t xml:space="preserve"> </w:t>
      </w:r>
    </w:p>
    <w:p w14:paraId="43A21FB9" w14:textId="0B412699" w:rsidR="000603D3" w:rsidRDefault="00150C37" w:rsidP="00150C37">
      <w:pPr>
        <w:pStyle w:val="Default"/>
        <w:rPr>
          <w:b/>
          <w:bCs/>
        </w:rPr>
      </w:pPr>
      <w:r w:rsidRPr="007618F2">
        <w:rPr>
          <w:b/>
          <w:bCs/>
        </w:rPr>
        <w:t xml:space="preserve">M/W 9:30-10:45 </w:t>
      </w:r>
      <w:r w:rsidR="000603D3">
        <w:rPr>
          <w:b/>
          <w:bCs/>
        </w:rPr>
        <w:t xml:space="preserve">(1.003) </w:t>
      </w:r>
      <w:r w:rsidR="004E2EEA">
        <w:rPr>
          <w:b/>
          <w:bCs/>
        </w:rPr>
        <w:t xml:space="preserve">from </w:t>
      </w:r>
      <w:r w:rsidR="00FA6660">
        <w:rPr>
          <w:b/>
          <w:bCs/>
        </w:rPr>
        <w:t xml:space="preserve">W </w:t>
      </w:r>
      <w:r w:rsidR="004E2EEA">
        <w:rPr>
          <w:b/>
          <w:bCs/>
        </w:rPr>
        <w:t xml:space="preserve">September 4 to </w:t>
      </w:r>
      <w:r w:rsidR="00FA6660">
        <w:rPr>
          <w:b/>
          <w:bCs/>
        </w:rPr>
        <w:t xml:space="preserve">M </w:t>
      </w:r>
      <w:r w:rsidR="004E2EEA">
        <w:rPr>
          <w:b/>
          <w:bCs/>
        </w:rPr>
        <w:t xml:space="preserve">December 9 </w:t>
      </w:r>
      <w:r w:rsidR="001B662E">
        <w:rPr>
          <w:b/>
          <w:bCs/>
        </w:rPr>
        <w:t>in KMC 2-100</w:t>
      </w:r>
    </w:p>
    <w:p w14:paraId="3E3AAD93" w14:textId="0AB901E8" w:rsidR="009F5B12" w:rsidRDefault="009F5B12" w:rsidP="00150C37">
      <w:pPr>
        <w:pStyle w:val="Default"/>
        <w:rPr>
          <w:b/>
          <w:bCs/>
        </w:rPr>
      </w:pPr>
      <w:r>
        <w:rPr>
          <w:b/>
          <w:bCs/>
        </w:rPr>
        <w:t xml:space="preserve">  Exception</w:t>
      </w:r>
      <w:r w:rsidR="004E2EEA">
        <w:rPr>
          <w:b/>
          <w:bCs/>
        </w:rPr>
        <w:t>: The M October 14 class meets on Tu October 15</w:t>
      </w:r>
    </w:p>
    <w:p w14:paraId="7BBD1B8F" w14:textId="14D2A675" w:rsidR="00DA7D78" w:rsidRPr="00DA7D78" w:rsidRDefault="00150C37" w:rsidP="00150C37">
      <w:pPr>
        <w:pStyle w:val="Default"/>
        <w:rPr>
          <w:b/>
          <w:bCs/>
        </w:rPr>
      </w:pPr>
      <w:r w:rsidRPr="007618F2">
        <w:rPr>
          <w:b/>
          <w:bCs/>
        </w:rPr>
        <w:t>Professor Stephen Ryan (</w:t>
      </w:r>
      <w:hyperlink r:id="rId7" w:history="1">
        <w:r w:rsidR="006D256C" w:rsidRPr="009F5B78">
          <w:rPr>
            <w:rStyle w:val="Hyperlink"/>
            <w:b/>
            <w:bCs/>
          </w:rPr>
          <w:t>sr1@stern.nyu.edu</w:t>
        </w:r>
      </w:hyperlink>
      <w:r w:rsidR="006D256C">
        <w:rPr>
          <w:b/>
          <w:bCs/>
        </w:rPr>
        <w:t>, KMC 10-73</w:t>
      </w:r>
      <w:r w:rsidRPr="007618F2">
        <w:rPr>
          <w:b/>
          <w:bCs/>
        </w:rPr>
        <w:t xml:space="preserve">) </w:t>
      </w:r>
    </w:p>
    <w:p w14:paraId="67880DF6" w14:textId="4140D95C" w:rsidR="00150C37" w:rsidRDefault="00150C37" w:rsidP="00150C37">
      <w:pPr>
        <w:pStyle w:val="Default"/>
        <w:rPr>
          <w:b/>
          <w:bCs/>
        </w:rPr>
      </w:pPr>
      <w:r w:rsidRPr="007618F2">
        <w:rPr>
          <w:b/>
          <w:bCs/>
        </w:rPr>
        <w:t>Office Hours</w:t>
      </w:r>
      <w:r w:rsidR="00DA7D78">
        <w:rPr>
          <w:b/>
          <w:bCs/>
        </w:rPr>
        <w:t xml:space="preserve"> in KMC 10-73 or by Zoom</w:t>
      </w:r>
      <w:r w:rsidR="006D256C">
        <w:rPr>
          <w:b/>
          <w:bCs/>
        </w:rPr>
        <w:t>, your choice</w:t>
      </w:r>
      <w:r w:rsidRPr="007618F2">
        <w:rPr>
          <w:b/>
          <w:bCs/>
        </w:rPr>
        <w:t xml:space="preserve">: </w:t>
      </w:r>
      <w:r w:rsidR="00DA7D78">
        <w:rPr>
          <w:b/>
          <w:bCs/>
        </w:rPr>
        <w:t xml:space="preserve">M </w:t>
      </w:r>
      <w:r w:rsidRPr="007618F2">
        <w:rPr>
          <w:b/>
          <w:bCs/>
        </w:rPr>
        <w:t>1</w:t>
      </w:r>
      <w:r w:rsidR="00DA7D78">
        <w:rPr>
          <w:b/>
          <w:bCs/>
        </w:rPr>
        <w:t>1</w:t>
      </w:r>
      <w:r w:rsidRPr="007618F2">
        <w:rPr>
          <w:b/>
          <w:bCs/>
        </w:rPr>
        <w:t>:</w:t>
      </w:r>
      <w:r w:rsidR="00DA7D78">
        <w:rPr>
          <w:b/>
          <w:bCs/>
        </w:rPr>
        <w:t>0</w:t>
      </w:r>
      <w:r w:rsidRPr="007618F2">
        <w:rPr>
          <w:b/>
          <w:bCs/>
        </w:rPr>
        <w:t>0</w:t>
      </w:r>
      <w:r w:rsidR="00677AB0">
        <w:rPr>
          <w:b/>
          <w:bCs/>
        </w:rPr>
        <w:t>-</w:t>
      </w:r>
      <w:r w:rsidR="00DA7D78">
        <w:rPr>
          <w:b/>
          <w:bCs/>
        </w:rPr>
        <w:t>2</w:t>
      </w:r>
      <w:r w:rsidRPr="007618F2">
        <w:rPr>
          <w:b/>
          <w:bCs/>
        </w:rPr>
        <w:t xml:space="preserve"> and by appointment </w:t>
      </w:r>
    </w:p>
    <w:p w14:paraId="744802B5" w14:textId="274F125C" w:rsidR="00150C37" w:rsidRPr="007618F2" w:rsidRDefault="003B6B35" w:rsidP="00150C37">
      <w:pPr>
        <w:pStyle w:val="Default"/>
        <w:rPr>
          <w:b/>
          <w:bCs/>
        </w:rPr>
      </w:pPr>
      <w:r>
        <w:rPr>
          <w:b/>
          <w:bCs/>
        </w:rPr>
        <w:t xml:space="preserve">Optional </w:t>
      </w:r>
      <w:r w:rsidR="00FA6660">
        <w:rPr>
          <w:b/>
          <w:bCs/>
        </w:rPr>
        <w:t xml:space="preserve">Pre-exam </w:t>
      </w:r>
      <w:r w:rsidR="006D256C">
        <w:rPr>
          <w:b/>
          <w:bCs/>
        </w:rPr>
        <w:t>Recitations by Zoom on F (</w:t>
      </w:r>
      <w:r>
        <w:rPr>
          <w:b/>
          <w:bCs/>
        </w:rPr>
        <w:t>9:30-10:45, with cloud recordings</w:t>
      </w:r>
      <w:r w:rsidR="006D256C">
        <w:rPr>
          <w:b/>
          <w:bCs/>
        </w:rPr>
        <w:t xml:space="preserve">) </w:t>
      </w:r>
    </w:p>
    <w:p w14:paraId="099CCA3A" w14:textId="77777777" w:rsidR="00A50B66" w:rsidRDefault="00A50B66" w:rsidP="00150C37">
      <w:pPr>
        <w:pStyle w:val="Default"/>
        <w:rPr>
          <w:b/>
          <w:bCs/>
        </w:rPr>
      </w:pPr>
    </w:p>
    <w:p w14:paraId="5F06B8E8" w14:textId="77777777" w:rsidR="00150C37" w:rsidRPr="007618F2" w:rsidRDefault="00150C37" w:rsidP="00344979">
      <w:pPr>
        <w:pStyle w:val="Default"/>
        <w:jc w:val="center"/>
      </w:pPr>
      <w:r w:rsidRPr="007618F2">
        <w:rPr>
          <w:b/>
          <w:bCs/>
        </w:rPr>
        <w:t>PLEASE READ!</w:t>
      </w:r>
    </w:p>
    <w:p w14:paraId="1FF09212" w14:textId="77777777" w:rsidR="00150C37" w:rsidRPr="007618F2" w:rsidRDefault="00150C37" w:rsidP="00150C37">
      <w:pPr>
        <w:pStyle w:val="Default"/>
        <w:rPr>
          <w:b/>
          <w:bCs/>
        </w:rPr>
      </w:pPr>
    </w:p>
    <w:p w14:paraId="6B2084B1" w14:textId="77777777" w:rsidR="00150C37" w:rsidRPr="007618F2" w:rsidRDefault="00150C37" w:rsidP="00150C37">
      <w:pPr>
        <w:pStyle w:val="Default"/>
      </w:pPr>
      <w:r w:rsidRPr="007618F2">
        <w:rPr>
          <w:b/>
          <w:bCs/>
        </w:rPr>
        <w:t xml:space="preserve">Course Description: </w:t>
      </w:r>
      <w:r w:rsidRPr="007618F2">
        <w:t>This course will introduce you to financial accounting. The overarching goal of the course is to help you become intelligent readers of the three main financial statements—the balance sheet, income statement, and cash flow statement—</w:t>
      </w:r>
      <w:r w:rsidR="00C37582">
        <w:t xml:space="preserve">as well as </w:t>
      </w:r>
      <w:r w:rsidRPr="007618F2">
        <w:t xml:space="preserve">the </w:t>
      </w:r>
      <w:r w:rsidR="00C37582">
        <w:t xml:space="preserve">simpler </w:t>
      </w:r>
      <w:r w:rsidRPr="007618F2">
        <w:t xml:space="preserve">notes to these statements. The ability to read financial statements is required for subsequent accounting and many other business courses at Stern, </w:t>
      </w:r>
      <w:proofErr w:type="gramStart"/>
      <w:r w:rsidRPr="007618F2">
        <w:t>and also</w:t>
      </w:r>
      <w:proofErr w:type="gramEnd"/>
      <w:r w:rsidRPr="007618F2">
        <w:t xml:space="preserve"> for many business careers. </w:t>
      </w:r>
    </w:p>
    <w:p w14:paraId="598F776E" w14:textId="77777777" w:rsidR="007618F2" w:rsidRPr="007618F2" w:rsidRDefault="007618F2" w:rsidP="00150C37">
      <w:pPr>
        <w:pStyle w:val="Default"/>
      </w:pPr>
    </w:p>
    <w:p w14:paraId="6FE59DFC" w14:textId="4D73835E" w:rsidR="00C37582" w:rsidRDefault="00150C37" w:rsidP="00150C37">
      <w:pPr>
        <w:pStyle w:val="Default"/>
      </w:pPr>
      <w:r w:rsidRPr="007618F2">
        <w:t xml:space="preserve">To achieve this goal, you need to understand the extensive language, fundamental concepts and relationships, primary accrual and cash measurement principles, and basic bookkeeping procedures of accounting. For example, to understand the accounting by a merchandising firm for a credit sale, a common and straightforward transaction, you need to understand the following things, among others. (1) At the time of sale, accounts receivable (an asset that is recognized on the balance sheet) and sales (a revenue that increases income and is recorded on the income statement) increase by the same amount (a requirement of double-entry bookkeeping). (2) The accrual accounting effects described in (1) occur even though the firm has not yet received cash from the customer, </w:t>
      </w:r>
      <w:proofErr w:type="gramStart"/>
      <w:r w:rsidR="00FA6660">
        <w:t>as long as</w:t>
      </w:r>
      <w:proofErr w:type="gramEnd"/>
      <w:r w:rsidR="00FA6660">
        <w:t xml:space="preserve"> </w:t>
      </w:r>
      <w:r w:rsidRPr="007618F2">
        <w:t xml:space="preserve">the firm </w:t>
      </w:r>
      <w:r w:rsidR="00344979">
        <w:t xml:space="preserve">has </w:t>
      </w:r>
      <w:r w:rsidRPr="007618F2">
        <w:t>fully perform</w:t>
      </w:r>
      <w:r w:rsidR="00344979">
        <w:t>ed</w:t>
      </w:r>
      <w:r w:rsidRPr="007618F2">
        <w:t xml:space="preserve"> its obligation to the customer at the time of sale</w:t>
      </w:r>
      <w:r w:rsidR="00FA6660">
        <w:t xml:space="preserve"> and</w:t>
      </w:r>
      <w:r w:rsidR="00E55FAB">
        <w:t xml:space="preserve"> it is probable that the receivable will be collected</w:t>
      </w:r>
      <w:r w:rsidRPr="007618F2">
        <w:t xml:space="preserve">. (3) </w:t>
      </w:r>
      <w:proofErr w:type="gramStart"/>
      <w:r w:rsidRPr="007618F2">
        <w:t>Also</w:t>
      </w:r>
      <w:proofErr w:type="gramEnd"/>
      <w:r w:rsidRPr="007618F2">
        <w:t xml:space="preserve"> at the time of sale, cost of goods sold (an expense that reduces income and is recorded on the income statement) increases and inventory (an asset) decreases (i.e., is derecognized from the balance sheet) by the same amount (again because of double-entry bookkeeping). Lastly, (4) the accrual accounting effects described in (3) occur at the time of sale even though the firm very likely does not pay for the inventory at that time (it </w:t>
      </w:r>
      <w:r w:rsidR="002A167F">
        <w:t xml:space="preserve">usually does </w:t>
      </w:r>
      <w:r w:rsidR="00C37582">
        <w:t xml:space="preserve">so </w:t>
      </w:r>
      <w:r w:rsidRPr="007618F2">
        <w:t xml:space="preserve">either before or afterwards), because the firm </w:t>
      </w:r>
      <w:r w:rsidR="00344979">
        <w:t xml:space="preserve">has </w:t>
      </w:r>
      <w:r w:rsidRPr="007618F2">
        <w:t>give</w:t>
      </w:r>
      <w:r w:rsidR="00344979">
        <w:t>n</w:t>
      </w:r>
      <w:r w:rsidRPr="007618F2">
        <w:t xml:space="preserve"> up control of the inventory at the time of sale.</w:t>
      </w:r>
    </w:p>
    <w:p w14:paraId="56EAC362" w14:textId="77777777" w:rsidR="00150C37" w:rsidRPr="007618F2" w:rsidRDefault="00150C37" w:rsidP="00150C37">
      <w:pPr>
        <w:pStyle w:val="Default"/>
      </w:pPr>
      <w:r w:rsidRPr="007618F2">
        <w:t xml:space="preserve"> </w:t>
      </w:r>
    </w:p>
    <w:p w14:paraId="075663BE" w14:textId="35291F27" w:rsidR="00DE0D5F" w:rsidRPr="007618F2" w:rsidRDefault="00150C37" w:rsidP="00150C37">
      <w:pPr>
        <w:rPr>
          <w:rFonts w:cs="Times New Roman"/>
          <w:szCs w:val="24"/>
        </w:rPr>
      </w:pPr>
      <w:r w:rsidRPr="007618F2">
        <w:rPr>
          <w:rFonts w:cs="Times New Roman"/>
          <w:szCs w:val="24"/>
        </w:rPr>
        <w:t xml:space="preserve">A large firm engages in and must account for many transactions of many distinct types during each fiscal period, and financial accounting must capture </w:t>
      </w:r>
      <w:r w:rsidR="00C37582">
        <w:rPr>
          <w:rFonts w:cs="Times New Roman"/>
          <w:szCs w:val="24"/>
        </w:rPr>
        <w:t xml:space="preserve">all </w:t>
      </w:r>
      <w:r w:rsidRPr="007618F2">
        <w:rPr>
          <w:rFonts w:cs="Times New Roman"/>
          <w:szCs w:val="24"/>
        </w:rPr>
        <w:t>the</w:t>
      </w:r>
      <w:r w:rsidR="00C37582">
        <w:rPr>
          <w:rFonts w:cs="Times New Roman"/>
          <w:szCs w:val="24"/>
        </w:rPr>
        <w:t>se</w:t>
      </w:r>
      <w:r w:rsidRPr="007618F2">
        <w:rPr>
          <w:rFonts w:cs="Times New Roman"/>
          <w:szCs w:val="24"/>
        </w:rPr>
        <w:t xml:space="preserve"> transactions in a </w:t>
      </w:r>
      <w:r w:rsidR="00C37582">
        <w:rPr>
          <w:rFonts w:cs="Times New Roman"/>
          <w:szCs w:val="24"/>
        </w:rPr>
        <w:t xml:space="preserve">fashion that allows for </w:t>
      </w:r>
      <w:r w:rsidRPr="007618F2">
        <w:rPr>
          <w:rFonts w:cs="Times New Roman"/>
          <w:szCs w:val="24"/>
        </w:rPr>
        <w:t xml:space="preserve">efficient </w:t>
      </w:r>
      <w:r w:rsidR="00C37582">
        <w:rPr>
          <w:rFonts w:cs="Times New Roman"/>
          <w:szCs w:val="24"/>
        </w:rPr>
        <w:t>and error-free preparation of financial statements.</w:t>
      </w:r>
      <w:r w:rsidRPr="007618F2">
        <w:rPr>
          <w:rFonts w:cs="Times New Roman"/>
          <w:szCs w:val="24"/>
        </w:rPr>
        <w:t xml:space="preserve"> As a result, an introductory financial accounting course necessarily conveys a lot of information that takes both effort and time for students to absorb and integrate. This is particularly the case for undergraduate students without much prior business experience</w:t>
      </w:r>
      <w:r w:rsidR="00C37582">
        <w:rPr>
          <w:rFonts w:cs="Times New Roman"/>
          <w:szCs w:val="24"/>
        </w:rPr>
        <w:t xml:space="preserve">, for </w:t>
      </w:r>
      <w:r w:rsidR="00344979">
        <w:rPr>
          <w:rFonts w:cs="Times New Roman"/>
          <w:szCs w:val="24"/>
        </w:rPr>
        <w:t xml:space="preserve">whom </w:t>
      </w:r>
      <w:r w:rsidR="00C37582">
        <w:rPr>
          <w:rFonts w:cs="Times New Roman"/>
          <w:szCs w:val="24"/>
        </w:rPr>
        <w:t>many types of transactions may be unfamiliar.</w:t>
      </w:r>
      <w:r w:rsidRPr="007618F2">
        <w:rPr>
          <w:rFonts w:cs="Times New Roman"/>
          <w:szCs w:val="24"/>
        </w:rPr>
        <w:t xml:space="preserve"> To succeed in this course, it is </w:t>
      </w:r>
      <w:r w:rsidRPr="003B6B35">
        <w:rPr>
          <w:rFonts w:cs="Times New Roman"/>
          <w:szCs w:val="24"/>
          <w:u w:val="single"/>
        </w:rPr>
        <w:t>critical</w:t>
      </w:r>
      <w:r w:rsidRPr="007618F2">
        <w:rPr>
          <w:rFonts w:cs="Times New Roman"/>
          <w:szCs w:val="24"/>
        </w:rPr>
        <w:t xml:space="preserve"> that you stay on top of the readings, </w:t>
      </w:r>
      <w:proofErr w:type="gramStart"/>
      <w:r w:rsidRPr="007618F2">
        <w:rPr>
          <w:rFonts w:cs="Times New Roman"/>
          <w:szCs w:val="24"/>
        </w:rPr>
        <w:t>work</w:t>
      </w:r>
      <w:proofErr w:type="gramEnd"/>
      <w:r w:rsidRPr="007618F2">
        <w:rPr>
          <w:rFonts w:cs="Times New Roman"/>
          <w:szCs w:val="24"/>
        </w:rPr>
        <w:t xml:space="preserve"> the assigned problems as scheduled (and more if these problems do not suffice for you to feel comfortable with the material), and come to class prepared. For </w:t>
      </w:r>
      <w:proofErr w:type="gramStart"/>
      <w:r w:rsidRPr="007618F2">
        <w:rPr>
          <w:rFonts w:cs="Times New Roman"/>
          <w:szCs w:val="24"/>
        </w:rPr>
        <w:t>the vast majority of</w:t>
      </w:r>
      <w:proofErr w:type="gramEnd"/>
      <w:r w:rsidRPr="007618F2">
        <w:rPr>
          <w:rFonts w:cs="Times New Roman"/>
          <w:szCs w:val="24"/>
        </w:rPr>
        <w:t xml:space="preserve"> students, relying </w:t>
      </w:r>
      <w:r w:rsidR="003B6B35">
        <w:rPr>
          <w:rFonts w:cs="Times New Roman"/>
          <w:szCs w:val="24"/>
        </w:rPr>
        <w:t xml:space="preserve">primarily </w:t>
      </w:r>
      <w:r w:rsidRPr="007618F2">
        <w:rPr>
          <w:rFonts w:cs="Times New Roman"/>
          <w:szCs w:val="24"/>
        </w:rPr>
        <w:t>on cramming before exams is a recipe for disaster.</w:t>
      </w:r>
    </w:p>
    <w:p w14:paraId="183D1B09" w14:textId="77777777" w:rsidR="00150C37" w:rsidRPr="007618F2" w:rsidRDefault="00150C37" w:rsidP="00150C37">
      <w:pPr>
        <w:pStyle w:val="Default"/>
      </w:pPr>
    </w:p>
    <w:p w14:paraId="7B42E5C8" w14:textId="20B2642B" w:rsidR="00150C37" w:rsidRPr="00C37582" w:rsidRDefault="00150C37" w:rsidP="00C37582">
      <w:pPr>
        <w:rPr>
          <w:rFonts w:cs="Times New Roman"/>
          <w:color w:val="000000"/>
          <w:szCs w:val="24"/>
        </w:rPr>
      </w:pPr>
      <w:r w:rsidRPr="007618F2">
        <w:rPr>
          <w:rFonts w:cs="Times New Roman"/>
          <w:szCs w:val="24"/>
        </w:rPr>
        <w:lastRenderedPageBreak/>
        <w:t xml:space="preserve">This is the case </w:t>
      </w:r>
      <w:proofErr w:type="gramStart"/>
      <w:r w:rsidRPr="007618F2">
        <w:rPr>
          <w:rFonts w:cs="Times New Roman"/>
          <w:szCs w:val="24"/>
        </w:rPr>
        <w:t>despite the fact that</w:t>
      </w:r>
      <w:proofErr w:type="gramEnd"/>
      <w:r w:rsidRPr="007618F2">
        <w:rPr>
          <w:rFonts w:cs="Times New Roman"/>
          <w:szCs w:val="24"/>
        </w:rPr>
        <w:t xml:space="preserve">, belying a common misperception, financial accounting is not really a mathematical course. The mathematical operations involved in </w:t>
      </w:r>
      <w:r w:rsidR="00E55FAB">
        <w:rPr>
          <w:rFonts w:cs="Times New Roman"/>
          <w:szCs w:val="24"/>
        </w:rPr>
        <w:t xml:space="preserve">calculating </w:t>
      </w:r>
      <w:r w:rsidRPr="007618F2">
        <w:rPr>
          <w:rFonts w:cs="Times New Roman"/>
          <w:szCs w:val="24"/>
        </w:rPr>
        <w:t xml:space="preserve">financial accounting </w:t>
      </w:r>
      <w:r w:rsidR="00E55FAB">
        <w:rPr>
          <w:rFonts w:cs="Times New Roman"/>
          <w:szCs w:val="24"/>
        </w:rPr>
        <w:t xml:space="preserve">numbers </w:t>
      </w:r>
      <w:r w:rsidRPr="007618F2">
        <w:rPr>
          <w:rFonts w:cs="Times New Roman"/>
          <w:szCs w:val="24"/>
        </w:rPr>
        <w:t xml:space="preserve">are limited to arithmetic, mostly addition and subtraction. </w:t>
      </w:r>
      <w:r w:rsidR="00E55FAB">
        <w:rPr>
          <w:rFonts w:cs="Times New Roman"/>
          <w:szCs w:val="24"/>
        </w:rPr>
        <w:t xml:space="preserve">The key relationships among accounting constructs can be represented using </w:t>
      </w:r>
      <w:r w:rsidR="003B6B35">
        <w:rPr>
          <w:rFonts w:cs="Times New Roman"/>
          <w:szCs w:val="24"/>
        </w:rPr>
        <w:t xml:space="preserve">very </w:t>
      </w:r>
      <w:r w:rsidR="00E55FAB">
        <w:rPr>
          <w:rFonts w:cs="Times New Roman"/>
          <w:szCs w:val="24"/>
        </w:rPr>
        <w:t xml:space="preserve">basic linear algebra. </w:t>
      </w:r>
      <w:r w:rsidRPr="007618F2">
        <w:rPr>
          <w:rFonts w:cs="Times New Roman"/>
          <w:szCs w:val="24"/>
        </w:rPr>
        <w:t>Financial accounting is more like the law, a complex and interrelated set of concepts and requirements that</w:t>
      </w:r>
      <w:r w:rsidR="00344979">
        <w:rPr>
          <w:rFonts w:cs="Times New Roman"/>
          <w:szCs w:val="24"/>
        </w:rPr>
        <w:t xml:space="preserve"> students</w:t>
      </w:r>
      <w:r w:rsidRPr="007618F2">
        <w:rPr>
          <w:rFonts w:cs="Times New Roman"/>
          <w:szCs w:val="24"/>
        </w:rPr>
        <w:t xml:space="preserve"> must </w:t>
      </w:r>
      <w:r w:rsidR="002A167F">
        <w:rPr>
          <w:rFonts w:cs="Times New Roman"/>
          <w:szCs w:val="24"/>
        </w:rPr>
        <w:t xml:space="preserve">both solidly internalize and </w:t>
      </w:r>
      <w:r w:rsidRPr="007618F2">
        <w:rPr>
          <w:rFonts w:cs="Times New Roman"/>
          <w:szCs w:val="24"/>
        </w:rPr>
        <w:t>appl</w:t>
      </w:r>
      <w:r w:rsidR="00344979">
        <w:rPr>
          <w:rFonts w:cs="Times New Roman"/>
          <w:szCs w:val="24"/>
        </w:rPr>
        <w:t>y</w:t>
      </w:r>
      <w:r w:rsidRPr="007618F2">
        <w:rPr>
          <w:rFonts w:cs="Times New Roman"/>
          <w:szCs w:val="24"/>
        </w:rPr>
        <w:t xml:space="preserve"> </w:t>
      </w:r>
      <w:r w:rsidR="00C37582">
        <w:rPr>
          <w:rFonts w:cs="Times New Roman"/>
          <w:szCs w:val="24"/>
        </w:rPr>
        <w:t xml:space="preserve">with </w:t>
      </w:r>
      <w:r w:rsidRPr="007618F2">
        <w:rPr>
          <w:rFonts w:cs="Times New Roman"/>
          <w:szCs w:val="24"/>
        </w:rPr>
        <w:t xml:space="preserve">care. Unlike </w:t>
      </w:r>
      <w:r w:rsidR="0069047A">
        <w:rPr>
          <w:rFonts w:cs="Times New Roman"/>
          <w:szCs w:val="24"/>
        </w:rPr>
        <w:t xml:space="preserve">most parts of </w:t>
      </w:r>
      <w:r w:rsidRPr="007618F2">
        <w:rPr>
          <w:rFonts w:cs="Times New Roman"/>
          <w:szCs w:val="24"/>
        </w:rPr>
        <w:t xml:space="preserve">the law, however, these concepts and requirements </w:t>
      </w:r>
      <w:r w:rsidR="0069047A">
        <w:rPr>
          <w:rFonts w:cs="Times New Roman"/>
          <w:szCs w:val="24"/>
        </w:rPr>
        <w:t xml:space="preserve">invariably </w:t>
      </w:r>
      <w:r w:rsidRPr="007618F2">
        <w:rPr>
          <w:rFonts w:cs="Times New Roman"/>
          <w:szCs w:val="24"/>
        </w:rPr>
        <w:t xml:space="preserve">are applied to and yield numerical amounts. </w:t>
      </w:r>
    </w:p>
    <w:p w14:paraId="50762EBA" w14:textId="77777777" w:rsidR="00C37582" w:rsidRDefault="00C37582" w:rsidP="00150C37">
      <w:pPr>
        <w:pStyle w:val="Default"/>
      </w:pPr>
    </w:p>
    <w:p w14:paraId="60EB8630" w14:textId="59C91D89" w:rsidR="00C37582" w:rsidRDefault="00150C37" w:rsidP="00150C37">
      <w:pPr>
        <w:pStyle w:val="Default"/>
      </w:pPr>
      <w:r w:rsidRPr="007618F2">
        <w:t xml:space="preserve">As we proceed through the course, I will also try to provide you with some appreciation for the various ways in which financial statements provide information to decision-makers both inside and outside the firm. </w:t>
      </w:r>
      <w:r w:rsidR="00344979">
        <w:t>T</w:t>
      </w:r>
      <w:r w:rsidRPr="007618F2">
        <w:t>he most important users of financial statements</w:t>
      </w:r>
      <w:r w:rsidR="00FA1115">
        <w:t xml:space="preserve"> </w:t>
      </w:r>
      <w:r w:rsidRPr="007618F2">
        <w:t>are the current and potential debt and equity investors in the firm. Investors analyze firms’ financial statements using ratio analysis and in various other ways to help them determine whether the firm</w:t>
      </w:r>
      <w:r w:rsidR="00D432B9">
        <w:t>’s investments</w:t>
      </w:r>
      <w:r w:rsidRPr="007618F2">
        <w:t xml:space="preserve"> will on average yield an appropriate risk-adjusted rate of return. Firms’ financial statements thus directly influence whether and at what cost the firm can raise capital. In addition, managers, competitors, customers, suppliers, labor unions, regulators, and many other parties use financial statement information to make decisions</w:t>
      </w:r>
      <w:r w:rsidR="00FF2A25">
        <w:t xml:space="preserve"> related to reporting firms</w:t>
      </w:r>
      <w:r w:rsidRPr="007618F2">
        <w:t>. F</w:t>
      </w:r>
      <w:r w:rsidR="00FF2A25">
        <w:t>or this reason, f</w:t>
      </w:r>
      <w:r w:rsidRPr="007618F2">
        <w:t xml:space="preserve">inancial statements </w:t>
      </w:r>
      <w:r w:rsidR="00C37582">
        <w:t xml:space="preserve">can </w:t>
      </w:r>
      <w:r w:rsidRPr="007618F2">
        <w:t xml:space="preserve">have varied and pervasive effects on reporting firms. For example, a firm </w:t>
      </w:r>
      <w:r w:rsidR="00C37582">
        <w:t xml:space="preserve">that </w:t>
      </w:r>
      <w:r w:rsidRPr="007618F2">
        <w:t>report</w:t>
      </w:r>
      <w:r w:rsidR="00C37582">
        <w:t>s</w:t>
      </w:r>
      <w:r w:rsidRPr="007618F2">
        <w:t xml:space="preserve"> higher profits and growth will more likely be subject to </w:t>
      </w:r>
      <w:r w:rsidR="00FF2A25">
        <w:t xml:space="preserve">both </w:t>
      </w:r>
      <w:r w:rsidRPr="007618F2">
        <w:t xml:space="preserve">competition and labor </w:t>
      </w:r>
      <w:r w:rsidR="0069047A">
        <w:t>(</w:t>
      </w:r>
      <w:r w:rsidRPr="007618F2">
        <w:t>union</w:t>
      </w:r>
      <w:r w:rsidR="0069047A">
        <w:t>)</w:t>
      </w:r>
      <w:r w:rsidRPr="007618F2">
        <w:t xml:space="preserve"> demands. This firm will also probably find it easier to attract and retain managers, customers, and suppliers. The firm may also be more likely to be subject to certain kinds of regulation (e.g., antitrust) but less likely to be subject to other kinds of regulation (e.g., solvency). Sophisticated readers of financial reports consider the likely effects of financial statements on decisions by parties inside and outside reporting firms.</w:t>
      </w:r>
    </w:p>
    <w:p w14:paraId="4687B980" w14:textId="77777777" w:rsidR="00150C37" w:rsidRPr="007618F2" w:rsidRDefault="00150C37" w:rsidP="00150C37">
      <w:pPr>
        <w:pStyle w:val="Default"/>
      </w:pPr>
      <w:r w:rsidRPr="007618F2">
        <w:t xml:space="preserve"> </w:t>
      </w:r>
    </w:p>
    <w:p w14:paraId="5FE44A13" w14:textId="35D48D64" w:rsidR="00C37582" w:rsidRDefault="00150C37" w:rsidP="00150C37">
      <w:pPr>
        <w:pStyle w:val="Default"/>
      </w:pPr>
      <w:r w:rsidRPr="007618F2">
        <w:t xml:space="preserve">Due to </w:t>
      </w:r>
      <w:r w:rsidR="00FF2A25">
        <w:t xml:space="preserve">varied </w:t>
      </w:r>
      <w:r w:rsidRPr="007618F2">
        <w:t>effects of financial statements on reporting firms, the setting of financial accounting standards is a highly political process that often yields conceptually muddy or needlessly complicated generally accepted accounting principles (“GAAP”). The Financial Accounting Standards Board (“FASB”), a private-sector body, has determined GAAP in the U.S.</w:t>
      </w:r>
      <w:r w:rsidR="00FF2A25">
        <w:t xml:space="preserve"> since 197</w:t>
      </w:r>
      <w:r w:rsidR="00D56735">
        <w:t>3</w:t>
      </w:r>
      <w:r w:rsidR="00FF2A25">
        <w:t>.</w:t>
      </w:r>
      <w:r w:rsidRPr="007618F2">
        <w:t xml:space="preserve"> In setting each </w:t>
      </w:r>
      <w:r w:rsidR="00FF2A25">
        <w:t xml:space="preserve">accounting </w:t>
      </w:r>
      <w:r w:rsidRPr="007618F2">
        <w:t>standard, the FASB follows a due process in which it solicits feedback from the public. Much of this feedback comes from reporting firms, who view their financial statements in much the same way as students view their report cards. In the same way that students prefer higher and more predictable grades, firms prefer accounting standards that yield more favorable and predictable financial statement numbers. As we proceed through the course, I will also try to provide you with some appreciation for the politics involved in standard setting.</w:t>
      </w:r>
    </w:p>
    <w:p w14:paraId="53FAAE4B" w14:textId="77777777" w:rsidR="00150C37" w:rsidRPr="007618F2" w:rsidRDefault="00150C37" w:rsidP="00150C37">
      <w:pPr>
        <w:pStyle w:val="Default"/>
      </w:pPr>
      <w:r w:rsidRPr="007618F2">
        <w:t xml:space="preserve"> </w:t>
      </w:r>
    </w:p>
    <w:p w14:paraId="52FD4298" w14:textId="77777777" w:rsidR="00150C37" w:rsidRPr="007618F2" w:rsidRDefault="00150C37" w:rsidP="00150C37">
      <w:pPr>
        <w:pStyle w:val="Default"/>
      </w:pPr>
      <w:r w:rsidRPr="007618F2">
        <w:t xml:space="preserve">The financial statements of public firms appear in financial reports that include other important information, most importantly, the management discussion and analysis (MD&amp;A). We will not discuss this other information in this introductory class much if at all. Often, however, the best way to read a firm’s financial report is to read the MD&amp;A before the financial statements. </w:t>
      </w:r>
    </w:p>
    <w:p w14:paraId="58F0A8C5" w14:textId="77777777" w:rsidR="00C37582" w:rsidRDefault="00C37582" w:rsidP="00150C37">
      <w:pPr>
        <w:rPr>
          <w:rFonts w:cs="Times New Roman"/>
          <w:b/>
          <w:bCs/>
          <w:szCs w:val="24"/>
        </w:rPr>
      </w:pPr>
    </w:p>
    <w:p w14:paraId="23876875" w14:textId="23E6556A" w:rsidR="00150C37" w:rsidRPr="00344979" w:rsidRDefault="00150C37" w:rsidP="00344979">
      <w:pPr>
        <w:rPr>
          <w:rFonts w:cs="Times New Roman"/>
          <w:szCs w:val="24"/>
        </w:rPr>
      </w:pPr>
      <w:r w:rsidRPr="007618F2">
        <w:rPr>
          <w:rFonts w:cs="Times New Roman"/>
          <w:b/>
          <w:bCs/>
          <w:szCs w:val="24"/>
        </w:rPr>
        <w:t xml:space="preserve">Required Text: </w:t>
      </w:r>
      <w:r w:rsidRPr="007618F2">
        <w:rPr>
          <w:rFonts w:cs="Times New Roman"/>
          <w:szCs w:val="24"/>
        </w:rPr>
        <w:t xml:space="preserve">Libby, Libby, and Hodge, </w:t>
      </w:r>
      <w:r w:rsidRPr="007618F2">
        <w:rPr>
          <w:rFonts w:cs="Times New Roman"/>
          <w:i/>
          <w:iCs/>
          <w:szCs w:val="24"/>
        </w:rPr>
        <w:t>Financial Accounting</w:t>
      </w:r>
      <w:r w:rsidRPr="007618F2">
        <w:rPr>
          <w:rFonts w:cs="Times New Roman"/>
          <w:szCs w:val="24"/>
        </w:rPr>
        <w:t>, 1</w:t>
      </w:r>
      <w:r w:rsidR="0069047A">
        <w:rPr>
          <w:rFonts w:cs="Times New Roman"/>
          <w:szCs w:val="24"/>
        </w:rPr>
        <w:t>1</w:t>
      </w:r>
      <w:r w:rsidRPr="007618F2">
        <w:rPr>
          <w:rFonts w:cs="Times New Roman"/>
          <w:szCs w:val="24"/>
        </w:rPr>
        <w:t xml:space="preserve">th edition </w:t>
      </w:r>
      <w:r w:rsidR="003B6B35">
        <w:rPr>
          <w:rFonts w:cs="Times New Roman"/>
          <w:szCs w:val="24"/>
        </w:rPr>
        <w:t xml:space="preserve">(2023) </w:t>
      </w:r>
      <w:r w:rsidRPr="007618F2">
        <w:rPr>
          <w:rFonts w:cs="Times New Roman"/>
          <w:szCs w:val="24"/>
        </w:rPr>
        <w:t xml:space="preserve">with McGraw- Hill Education Connect® access (hereafter “Connect”). Connect provides full access to both the eBook and the </w:t>
      </w:r>
      <w:proofErr w:type="spellStart"/>
      <w:r w:rsidRPr="007618F2">
        <w:rPr>
          <w:rFonts w:cs="Times New Roman"/>
          <w:szCs w:val="24"/>
        </w:rPr>
        <w:t>SmartBook</w:t>
      </w:r>
      <w:proofErr w:type="spellEnd"/>
      <w:r w:rsidRPr="007618F2">
        <w:rPr>
          <w:rFonts w:cs="Times New Roman"/>
          <w:szCs w:val="24"/>
        </w:rPr>
        <w:t xml:space="preserve"> interactive reading experience described below, as well as </w:t>
      </w:r>
      <w:r w:rsidRPr="007618F2">
        <w:rPr>
          <w:rFonts w:cs="Times New Roman"/>
          <w:szCs w:val="24"/>
        </w:rPr>
        <w:lastRenderedPageBreak/>
        <w:t xml:space="preserve">the homework assignments, so you do </w:t>
      </w:r>
      <w:proofErr w:type="gramStart"/>
      <w:r w:rsidRPr="007618F2">
        <w:rPr>
          <w:rFonts w:cs="Times New Roman"/>
          <w:szCs w:val="24"/>
        </w:rPr>
        <w:t>need not</w:t>
      </w:r>
      <w:proofErr w:type="gramEnd"/>
      <w:r w:rsidRPr="007618F2">
        <w:rPr>
          <w:rFonts w:cs="Times New Roman"/>
          <w:szCs w:val="24"/>
        </w:rPr>
        <w:t xml:space="preserve"> to purchase a print text. If you choose to purchase a</w:t>
      </w:r>
      <w:r w:rsidR="00344979">
        <w:rPr>
          <w:rFonts w:cs="Times New Roman"/>
          <w:szCs w:val="24"/>
        </w:rPr>
        <w:t xml:space="preserve"> </w:t>
      </w:r>
      <w:r w:rsidRPr="007618F2">
        <w:rPr>
          <w:rFonts w:cs="Times New Roman"/>
          <w:szCs w:val="24"/>
        </w:rPr>
        <w:t xml:space="preserve">print text, you still need to purchase Connect access to complete and submit homework assignments. </w:t>
      </w:r>
    </w:p>
    <w:p w14:paraId="1CBF10A5" w14:textId="77777777" w:rsidR="00C37582" w:rsidRPr="007618F2" w:rsidRDefault="00C37582" w:rsidP="00150C37">
      <w:pPr>
        <w:pStyle w:val="Default"/>
      </w:pPr>
    </w:p>
    <w:p w14:paraId="68EE4FFF" w14:textId="77777777" w:rsidR="00C37582" w:rsidRDefault="00150C37" w:rsidP="00150C37">
      <w:pPr>
        <w:pStyle w:val="Default"/>
        <w:rPr>
          <w:b/>
        </w:rPr>
      </w:pPr>
      <w:r w:rsidRPr="007618F2">
        <w:t xml:space="preserve">Two primary options are available for students to purchase the text with Connect access: </w:t>
      </w:r>
    </w:p>
    <w:p w14:paraId="197FE379" w14:textId="77777777" w:rsidR="00866454" w:rsidRDefault="00866454" w:rsidP="00150C37">
      <w:pPr>
        <w:pStyle w:val="Default"/>
      </w:pPr>
    </w:p>
    <w:p w14:paraId="5A4659C5" w14:textId="56BDB715" w:rsidR="00150C37" w:rsidRPr="007618F2" w:rsidRDefault="00150C37" w:rsidP="00344979">
      <w:pPr>
        <w:pStyle w:val="Default"/>
        <w:ind w:left="720"/>
      </w:pPr>
      <w:r w:rsidRPr="007618F2">
        <w:t>• Online - All DIGITAL (most affordable option</w:t>
      </w:r>
      <w:r w:rsidR="003B6B35">
        <w:t xml:space="preserve"> which I understand about 90% of students choose</w:t>
      </w:r>
      <w:r w:rsidRPr="007618F2">
        <w:t xml:space="preserve">): You can purchase </w:t>
      </w:r>
      <w:r w:rsidR="00342D97">
        <w:t xml:space="preserve">and register for </w:t>
      </w:r>
      <w:r w:rsidRPr="007618F2">
        <w:t xml:space="preserve">Connect with the eBook and </w:t>
      </w:r>
      <w:proofErr w:type="spellStart"/>
      <w:r w:rsidR="003B6B35">
        <w:t>SmartBook</w:t>
      </w:r>
      <w:proofErr w:type="spellEnd"/>
      <w:r w:rsidR="003B6B35">
        <w:t xml:space="preserve"> </w:t>
      </w:r>
      <w:r w:rsidRPr="007618F2">
        <w:t>access to all course content for $99 from the McGraw Hill (not NYU</w:t>
      </w:r>
      <w:r w:rsidR="008B75B0">
        <w:t xml:space="preserve"> Brightspace</w:t>
      </w:r>
      <w:r w:rsidRPr="007618F2">
        <w:t>) course website,</w:t>
      </w:r>
      <w:r w:rsidR="00B85CC2">
        <w:t xml:space="preserve"> </w:t>
      </w:r>
      <w:hyperlink r:id="rId8" w:history="1">
        <w:r w:rsidR="001B662E" w:rsidRPr="009F5B78">
          <w:rPr>
            <w:rStyle w:val="Hyperlink"/>
          </w:rPr>
          <w:t>https://connect.mheducation.com/class/s-ryan-fall-2024-financial-accounting</w:t>
        </w:r>
      </w:hyperlink>
      <w:r w:rsidR="001B662E">
        <w:t xml:space="preserve">, </w:t>
      </w:r>
      <w:r w:rsidRPr="007618F2">
        <w:t xml:space="preserve">for </w:t>
      </w:r>
      <w:r w:rsidR="00866454">
        <w:t xml:space="preserve">about </w:t>
      </w:r>
      <w:r w:rsidRPr="007618F2">
        <w:t xml:space="preserve">$99 </w:t>
      </w:r>
      <w:r w:rsidR="00344979">
        <w:t>and</w:t>
      </w:r>
    </w:p>
    <w:p w14:paraId="57EEB8FA" w14:textId="77777777" w:rsidR="00150C37" w:rsidRPr="007618F2" w:rsidRDefault="00150C37" w:rsidP="00344979">
      <w:pPr>
        <w:pStyle w:val="Default"/>
        <w:ind w:left="720"/>
      </w:pPr>
    </w:p>
    <w:p w14:paraId="7C3B2390" w14:textId="73F2E336" w:rsidR="00150C37" w:rsidRPr="007618F2" w:rsidRDefault="00150C37" w:rsidP="00344979">
      <w:pPr>
        <w:pStyle w:val="Default"/>
        <w:ind w:left="720"/>
      </w:pPr>
      <w:r w:rsidRPr="007618F2">
        <w:t xml:space="preserve">• Print Version at NYU Bookstore: If you would like a </w:t>
      </w:r>
      <w:r w:rsidR="003B6B35">
        <w:t xml:space="preserve">looseleaf </w:t>
      </w:r>
      <w:r w:rsidRPr="007618F2">
        <w:t xml:space="preserve">print text and access to Connect, the bookstore sells a discounted bundle for </w:t>
      </w:r>
      <w:r w:rsidR="00866454">
        <w:t xml:space="preserve">about </w:t>
      </w:r>
      <w:r w:rsidRPr="007618F2">
        <w:t>$146</w:t>
      </w:r>
      <w:r w:rsidR="003B6B35">
        <w:t xml:space="preserve">, </w:t>
      </w:r>
      <w:r w:rsidR="003B6B35" w:rsidRPr="003B6B35">
        <w:t>ISBN #9781266054563</w:t>
      </w:r>
      <w:r w:rsidR="003B6B35">
        <w:t>.</w:t>
      </w:r>
      <w:r w:rsidRPr="007618F2">
        <w:t xml:space="preserve"> </w:t>
      </w:r>
    </w:p>
    <w:p w14:paraId="03D035DD" w14:textId="77777777" w:rsidR="00150C37" w:rsidRPr="007618F2" w:rsidRDefault="00150C37" w:rsidP="00150C37">
      <w:pPr>
        <w:pStyle w:val="Default"/>
      </w:pPr>
    </w:p>
    <w:p w14:paraId="549303F5" w14:textId="54D86BDB" w:rsidR="001B662E" w:rsidRDefault="001B662E" w:rsidP="00150C37">
      <w:pPr>
        <w:pStyle w:val="Default"/>
      </w:pPr>
      <w:r>
        <w:t>Please register for the book</w:t>
      </w:r>
      <w:r w:rsidR="00E55FAB">
        <w:t>/Connect</w:t>
      </w:r>
      <w:r>
        <w:t xml:space="preserve"> with your Stern e-mail address</w:t>
      </w:r>
      <w:r w:rsidR="00342D97">
        <w:t xml:space="preserve"> as it appears on NYU Brightspace</w:t>
      </w:r>
      <w:r>
        <w:t>.</w:t>
      </w:r>
      <w:r w:rsidR="003B6B35">
        <w:t xml:space="preserve">  Regardless of how you acquire the book, make sure you get the 11</w:t>
      </w:r>
      <w:r w:rsidR="003B6B35" w:rsidRPr="003B6B35">
        <w:rPr>
          <w:vertAlign w:val="superscript"/>
        </w:rPr>
        <w:t>th</w:t>
      </w:r>
      <w:r w:rsidR="003B6B35">
        <w:t xml:space="preserve"> edition.   </w:t>
      </w:r>
    </w:p>
    <w:p w14:paraId="0854D710" w14:textId="77777777" w:rsidR="001B662E" w:rsidRDefault="001B662E" w:rsidP="00150C37">
      <w:pPr>
        <w:pStyle w:val="Default"/>
      </w:pPr>
    </w:p>
    <w:p w14:paraId="65AF1E26" w14:textId="699BDCAB" w:rsidR="00150C37" w:rsidRPr="007618F2" w:rsidRDefault="00C37582" w:rsidP="00150C37">
      <w:pPr>
        <w:pStyle w:val="Default"/>
      </w:pPr>
      <w:r>
        <w:t xml:space="preserve">Connect has pretty good functionality but it is by no means perfect. </w:t>
      </w:r>
      <w:r w:rsidR="00150C37" w:rsidRPr="007618F2">
        <w:t>If you have technical issues with Connect</w:t>
      </w:r>
      <w:r w:rsidR="009D3FD6">
        <w:t xml:space="preserve"> that are not solved by getting out of the system, waiting a few hours, and trying again (this sometimes works),</w:t>
      </w:r>
      <w:r w:rsidR="00150C37" w:rsidRPr="007618F2">
        <w:t xml:space="preserve"> contact McGraw Hill Technical Support at 1-800-331-5094 or </w:t>
      </w:r>
      <w:hyperlink r:id="rId9" w:history="1">
        <w:r w:rsidRPr="00E85367">
          <w:rPr>
            <w:rStyle w:val="Hyperlink"/>
          </w:rPr>
          <w:t>www.mhhe.com/support</w:t>
        </w:r>
      </w:hyperlink>
      <w:r>
        <w:t xml:space="preserve">. </w:t>
      </w:r>
    </w:p>
    <w:p w14:paraId="0A2480DC" w14:textId="77777777" w:rsidR="00C37582" w:rsidRDefault="00C37582" w:rsidP="00150C37">
      <w:pPr>
        <w:pStyle w:val="Default"/>
        <w:rPr>
          <w:b/>
          <w:bCs/>
        </w:rPr>
      </w:pPr>
    </w:p>
    <w:p w14:paraId="35701E5C" w14:textId="77777777" w:rsidR="00150C37" w:rsidRDefault="00150C37" w:rsidP="00150C37">
      <w:pPr>
        <w:pStyle w:val="Default"/>
      </w:pPr>
      <w:proofErr w:type="spellStart"/>
      <w:r w:rsidRPr="007618F2">
        <w:rPr>
          <w:b/>
          <w:bCs/>
        </w:rPr>
        <w:t>SmartBook</w:t>
      </w:r>
      <w:proofErr w:type="spellEnd"/>
      <w:r w:rsidRPr="007618F2">
        <w:t xml:space="preserve">: Connect includes </w:t>
      </w:r>
      <w:proofErr w:type="spellStart"/>
      <w:r w:rsidRPr="007618F2">
        <w:t>SmartBook</w:t>
      </w:r>
      <w:proofErr w:type="spellEnd"/>
      <w:r w:rsidRPr="007618F2">
        <w:t xml:space="preserve">, an adaptive reading experience that guides you to spend more time on material that you understand less well. </w:t>
      </w:r>
      <w:proofErr w:type="spellStart"/>
      <w:r w:rsidRPr="007618F2">
        <w:t>SmartBook</w:t>
      </w:r>
      <w:proofErr w:type="spellEnd"/>
      <w:r w:rsidRPr="007618F2">
        <w:t xml:space="preserve"> works best if you read </w:t>
      </w:r>
      <w:proofErr w:type="gramStart"/>
      <w:r w:rsidRPr="007618F2">
        <w:t>all of</w:t>
      </w:r>
      <w:proofErr w:type="gramEnd"/>
      <w:r w:rsidRPr="007618F2">
        <w:t xml:space="preserve"> the material, not just the material highlighted in yellow, and answer all questions. Each time you answer a question, </w:t>
      </w:r>
      <w:proofErr w:type="spellStart"/>
      <w:r w:rsidRPr="007618F2">
        <w:t>Smartbook</w:t>
      </w:r>
      <w:proofErr w:type="spellEnd"/>
      <w:r w:rsidRPr="007618F2">
        <w:t xml:space="preserve"> will prompt you to rate your confidence in your answer. Honest responses about your confidence level will yield more efficient learning. </w:t>
      </w:r>
    </w:p>
    <w:p w14:paraId="2949903B" w14:textId="77777777" w:rsidR="009D3FD6" w:rsidRPr="007618F2" w:rsidRDefault="009D3FD6" w:rsidP="00150C37">
      <w:pPr>
        <w:pStyle w:val="Default"/>
      </w:pPr>
    </w:p>
    <w:p w14:paraId="062EF4FD" w14:textId="5EA1531F" w:rsidR="00150C37" w:rsidRPr="007618F2" w:rsidRDefault="00150C37" w:rsidP="00150C37">
      <w:pPr>
        <w:pStyle w:val="Default"/>
      </w:pPr>
      <w:r w:rsidRPr="007618F2">
        <w:t xml:space="preserve">While I believe most of you will benefit from using </w:t>
      </w:r>
      <w:proofErr w:type="spellStart"/>
      <w:r w:rsidRPr="007618F2">
        <w:t>SmartBook</w:t>
      </w:r>
      <w:proofErr w:type="spellEnd"/>
      <w:r w:rsidRPr="007618F2">
        <w:t xml:space="preserve">, you may read each chapter using either </w:t>
      </w:r>
      <w:proofErr w:type="spellStart"/>
      <w:r w:rsidRPr="007618F2">
        <w:t>Smartbook</w:t>
      </w:r>
      <w:proofErr w:type="spellEnd"/>
      <w:r w:rsidRPr="007618F2">
        <w:t xml:space="preserve"> or the eBook, whichever you find best suits your learning style. Regardless of which approach you select, you should read each chapter by 11:59 pm of the day prior to the first class covering that chapter</w:t>
      </w:r>
      <w:r w:rsidR="00343D50">
        <w:t xml:space="preserve"> (except for chapter one, which you should read </w:t>
      </w:r>
      <w:r w:rsidR="00FA1115">
        <w:t xml:space="preserve">by 11:59 pm of the day </w:t>
      </w:r>
      <w:r w:rsidR="00343D50">
        <w:t>before the second class)</w:t>
      </w:r>
      <w:r w:rsidRPr="007618F2">
        <w:t xml:space="preserve">. I have set the McGraw Hill website so that I will be able to observe </w:t>
      </w:r>
      <w:proofErr w:type="gramStart"/>
      <w:r w:rsidRPr="007618F2">
        <w:t>whether or not</w:t>
      </w:r>
      <w:proofErr w:type="gramEnd"/>
      <w:r w:rsidRPr="007618F2">
        <w:t xml:space="preserve"> you have finished each chapter using </w:t>
      </w:r>
      <w:proofErr w:type="spellStart"/>
      <w:r w:rsidRPr="007618F2">
        <w:t>Smartbook</w:t>
      </w:r>
      <w:proofErr w:type="spellEnd"/>
      <w:r w:rsidRPr="007618F2">
        <w:t xml:space="preserve"> by that time. I will not use this information to directly alter your grade; however, if I find that you have not consistently read chapters by the assigned times, then I will be </w:t>
      </w:r>
      <w:r w:rsidR="00833848">
        <w:t>un</w:t>
      </w:r>
      <w:r w:rsidRPr="007618F2">
        <w:t xml:space="preserve">sympathetic if you find yourself lost later in the term. </w:t>
      </w:r>
    </w:p>
    <w:p w14:paraId="5279414F" w14:textId="77777777" w:rsidR="009D3FD6" w:rsidRDefault="009D3FD6" w:rsidP="00150C37">
      <w:pPr>
        <w:pStyle w:val="Default"/>
        <w:rPr>
          <w:b/>
          <w:bCs/>
        </w:rPr>
      </w:pPr>
    </w:p>
    <w:p w14:paraId="10CB64C5" w14:textId="52DD0846" w:rsidR="009D3FD6" w:rsidRDefault="00150C37" w:rsidP="00150C37">
      <w:pPr>
        <w:pStyle w:val="Default"/>
      </w:pPr>
      <w:r w:rsidRPr="007618F2">
        <w:rPr>
          <w:b/>
          <w:bCs/>
        </w:rPr>
        <w:t xml:space="preserve">Graded Homework: </w:t>
      </w:r>
      <w:r w:rsidRPr="007618F2">
        <w:t xml:space="preserve">You will complete and submit your homework to be graded on Connect. After submission, you will receive your score, the correct answer and how it is derived, and access to additional resources. Each chapter’s homework assignment will be graded out of 10 points. Your lowest score will be dropped in determining your course grade. While the time to complete assignments will vary across sessions and students, you should plan to spend 2-3 hours on homework for each class session. </w:t>
      </w:r>
    </w:p>
    <w:p w14:paraId="65E590B6" w14:textId="77777777" w:rsidR="002A167F" w:rsidRPr="007618F2" w:rsidRDefault="002A167F" w:rsidP="00150C37">
      <w:pPr>
        <w:pStyle w:val="Default"/>
      </w:pPr>
    </w:p>
    <w:p w14:paraId="32ED8A55" w14:textId="77777777" w:rsidR="00150C37" w:rsidRPr="007618F2" w:rsidRDefault="00150C37" w:rsidP="00150C37">
      <w:pPr>
        <w:rPr>
          <w:rFonts w:cs="Times New Roman"/>
          <w:szCs w:val="24"/>
        </w:rPr>
      </w:pPr>
      <w:r w:rsidRPr="007618F2">
        <w:rPr>
          <w:rFonts w:cs="Times New Roman"/>
          <w:szCs w:val="24"/>
        </w:rPr>
        <w:lastRenderedPageBreak/>
        <w:t>You should start working on assigned homework problems as we discuss each chapter in class, rather than waiting until the last minute to begin these assignments. The due date for each assignment is indicated both on Connect and in the course syllabus. It is your responsibility to ensure that you submit by the due date (you can submit earlier, of course). Assignments will not be accepted late. You may discuss and work on homework problems with your classmates, but</w:t>
      </w:r>
    </w:p>
    <w:p w14:paraId="5DE0AE27" w14:textId="77777777" w:rsidR="00150C37" w:rsidRDefault="00150C37" w:rsidP="009D3FD6">
      <w:pPr>
        <w:rPr>
          <w:rFonts w:cs="Times New Roman"/>
          <w:szCs w:val="24"/>
        </w:rPr>
      </w:pPr>
      <w:proofErr w:type="gramStart"/>
      <w:r w:rsidRPr="007618F2">
        <w:rPr>
          <w:rFonts w:cs="Times New Roman"/>
          <w:szCs w:val="24"/>
        </w:rPr>
        <w:t>the</w:t>
      </w:r>
      <w:proofErr w:type="gramEnd"/>
      <w:r w:rsidRPr="007618F2">
        <w:rPr>
          <w:rFonts w:cs="Times New Roman"/>
          <w:szCs w:val="24"/>
        </w:rPr>
        <w:t xml:space="preserve"> answers that you submit must be yours and submitted by you. Be aware that Connect (as opposed to the text) presents the same problems using different numbers for different students, so your answers will differ from those of your classmates. The homework problems listed on the course syllabus indicate the problems at the end of the chapter of the text. </w:t>
      </w:r>
    </w:p>
    <w:p w14:paraId="0F85EEC1" w14:textId="77777777" w:rsidR="009D3FD6" w:rsidRPr="007618F2" w:rsidRDefault="009D3FD6" w:rsidP="009D3FD6">
      <w:pPr>
        <w:rPr>
          <w:rFonts w:cs="Times New Roman"/>
          <w:szCs w:val="24"/>
        </w:rPr>
      </w:pPr>
    </w:p>
    <w:p w14:paraId="20251AC3" w14:textId="77777777" w:rsidR="009D3FD6" w:rsidRDefault="00150C37" w:rsidP="00150C37">
      <w:pPr>
        <w:pStyle w:val="Default"/>
      </w:pPr>
      <w:r w:rsidRPr="007618F2">
        <w:rPr>
          <w:b/>
          <w:bCs/>
        </w:rPr>
        <w:t xml:space="preserve">Extra Practice Problems: </w:t>
      </w:r>
      <w:r w:rsidRPr="007618F2">
        <w:t>The syllabus indicates additional practice problems that I recommend you complete to ensure sufficient understanding of the material. If these additional problems do not suffice, your textbook and Connect include many further problems that you can solve.</w:t>
      </w:r>
    </w:p>
    <w:p w14:paraId="4A806A9A" w14:textId="77777777" w:rsidR="00150C37" w:rsidRPr="007618F2" w:rsidRDefault="00150C37" w:rsidP="00150C37">
      <w:pPr>
        <w:pStyle w:val="Default"/>
      </w:pPr>
      <w:r w:rsidRPr="007618F2">
        <w:t xml:space="preserve"> </w:t>
      </w:r>
    </w:p>
    <w:p w14:paraId="3B8685E4" w14:textId="276F0C6F" w:rsidR="00150C37" w:rsidRDefault="00150C37" w:rsidP="00150C37">
      <w:pPr>
        <w:pStyle w:val="Default"/>
      </w:pPr>
      <w:r w:rsidRPr="007618F2">
        <w:rPr>
          <w:b/>
          <w:bCs/>
        </w:rPr>
        <w:t xml:space="preserve">Other Course Materials: </w:t>
      </w:r>
      <w:r w:rsidR="009D3FD6">
        <w:t>M</w:t>
      </w:r>
      <w:r w:rsidRPr="007618F2">
        <w:t xml:space="preserve">y </w:t>
      </w:r>
      <w:proofErr w:type="spellStart"/>
      <w:r w:rsidRPr="007618F2">
        <w:t>Powerpoint</w:t>
      </w:r>
      <w:proofErr w:type="spellEnd"/>
      <w:r w:rsidRPr="007618F2">
        <w:t xml:space="preserve"> slides and</w:t>
      </w:r>
      <w:r w:rsidR="00833848">
        <w:t xml:space="preserve"> all</w:t>
      </w:r>
      <w:r w:rsidRPr="007618F2">
        <w:t xml:space="preserve"> non-text problems </w:t>
      </w:r>
      <w:r w:rsidR="00833848">
        <w:t xml:space="preserve">and </w:t>
      </w:r>
      <w:r w:rsidRPr="007618F2">
        <w:t xml:space="preserve">other materials </w:t>
      </w:r>
      <w:r w:rsidR="00833848">
        <w:t xml:space="preserve">for </w:t>
      </w:r>
      <w:r w:rsidRPr="007618F2">
        <w:t xml:space="preserve">class </w:t>
      </w:r>
      <w:r w:rsidR="009D3FD6">
        <w:t>are available on</w:t>
      </w:r>
      <w:r w:rsidR="00343D50">
        <w:t xml:space="preserve"> NYU Brightspace</w:t>
      </w:r>
      <w:r w:rsidRPr="007618F2">
        <w:t>. I emphasize that my slides</w:t>
      </w:r>
      <w:r w:rsidR="00833848">
        <w:t>, while detailed,</w:t>
      </w:r>
      <w:r w:rsidRPr="007618F2">
        <w:t xml:space="preserve"> generally will not serve as an adequate substitute for reading the text, in part because my slides </w:t>
      </w:r>
      <w:r w:rsidR="009D3FD6">
        <w:t xml:space="preserve">are </w:t>
      </w:r>
      <w:r w:rsidRPr="007618F2">
        <w:t>terse</w:t>
      </w:r>
      <w:r w:rsidR="00833848">
        <w:t xml:space="preserve"> in places</w:t>
      </w:r>
      <w:r w:rsidRPr="007618F2">
        <w:t xml:space="preserve">, and in part because the text covers considerable useful background material that we will not discuss in class. </w:t>
      </w:r>
    </w:p>
    <w:p w14:paraId="32CB3D8B" w14:textId="77777777" w:rsidR="009D3FD6" w:rsidRPr="007618F2" w:rsidRDefault="009D3FD6" w:rsidP="00150C37">
      <w:pPr>
        <w:pStyle w:val="Default"/>
      </w:pPr>
    </w:p>
    <w:p w14:paraId="3A04BC70" w14:textId="1C6861A1" w:rsidR="00BB4FAC" w:rsidRDefault="00150C37" w:rsidP="00150C37">
      <w:pPr>
        <w:pStyle w:val="Default"/>
      </w:pPr>
      <w:r w:rsidRPr="007618F2">
        <w:rPr>
          <w:b/>
          <w:bCs/>
        </w:rPr>
        <w:t>Class Preparation</w:t>
      </w:r>
      <w:r w:rsidR="00343D50">
        <w:rPr>
          <w:b/>
          <w:bCs/>
        </w:rPr>
        <w:t xml:space="preserve"> </w:t>
      </w:r>
      <w:r w:rsidRPr="007618F2">
        <w:rPr>
          <w:b/>
          <w:bCs/>
        </w:rPr>
        <w:t xml:space="preserve">and Professionalism: </w:t>
      </w:r>
      <w:r w:rsidRPr="007618F2">
        <w:t xml:space="preserve">You should read each chapter in advance of the corresponding class meeting, as class time will be devoted to understanding and applying the most important material. Your success </w:t>
      </w:r>
      <w:r w:rsidR="00DE4AB6">
        <w:t xml:space="preserve">in this course </w:t>
      </w:r>
      <w:r w:rsidRPr="007618F2">
        <w:t xml:space="preserve">depends critically on your presence and active participation in class. </w:t>
      </w:r>
      <w:r w:rsidR="00DE4AB6">
        <w:t xml:space="preserve">I will frequently pause to ask if there are questions.  I emphasize that </w:t>
      </w:r>
      <w:r w:rsidR="00833848">
        <w:t xml:space="preserve">I </w:t>
      </w:r>
      <w:r w:rsidR="00DE4AB6">
        <w:t>do not mind being interrupted by questions</w:t>
      </w:r>
      <w:r w:rsidR="00833848">
        <w:t xml:space="preserve">; </w:t>
      </w:r>
      <w:r w:rsidR="00FA1115">
        <w:t>in fact</w:t>
      </w:r>
      <w:r w:rsidR="00833848">
        <w:t>, I</w:t>
      </w:r>
      <w:r w:rsidR="00FA1115">
        <w:t xml:space="preserve"> </w:t>
      </w:r>
      <w:r w:rsidR="00DE4AB6">
        <w:t xml:space="preserve">would prefer you to do so if </w:t>
      </w:r>
      <w:proofErr w:type="gramStart"/>
      <w:r w:rsidR="00DE4AB6">
        <w:t>anything</w:t>
      </w:r>
      <w:proofErr w:type="gramEnd"/>
      <w:r w:rsidR="00DE4AB6">
        <w:t xml:space="preserve"> important is unclear. I</w:t>
      </w:r>
      <w:r w:rsidR="00503AC9">
        <w:t>n this and other regards, I</w:t>
      </w:r>
      <w:r w:rsidR="00DE4AB6">
        <w:t xml:space="preserve"> expect you to act professionally in class, and failure to do so may have adverse effects on your grade.  </w:t>
      </w:r>
    </w:p>
    <w:p w14:paraId="62BDDE57" w14:textId="77777777" w:rsidR="00BB4FAC" w:rsidRDefault="00BB4FAC" w:rsidP="00150C37">
      <w:pPr>
        <w:pStyle w:val="Default"/>
      </w:pPr>
    </w:p>
    <w:p w14:paraId="29079EA7" w14:textId="22A98C50" w:rsidR="00343D50" w:rsidRDefault="00BB4FAC" w:rsidP="00150C37">
      <w:pPr>
        <w:pStyle w:val="Default"/>
      </w:pPr>
      <w:r>
        <w:t xml:space="preserve">Per Stern policy, all class sessions throughout the term will be recorded on streaming videos.  The streaming videos will be automatically posted to the </w:t>
      </w:r>
      <w:proofErr w:type="spellStart"/>
      <w:r>
        <w:t>Mediasite</w:t>
      </w:r>
      <w:proofErr w:type="spellEnd"/>
      <w:r>
        <w:t xml:space="preserve"> tab for the course on Brightspace. To the quite limited extent that I incorporate class participation in grading, I will </w:t>
      </w:r>
      <w:proofErr w:type="gramStart"/>
      <w:r>
        <w:t>take into account</w:t>
      </w:r>
      <w:proofErr w:type="gramEnd"/>
      <w:r>
        <w:t xml:space="preserve"> students who are unable to attend for a limited number of sessions.  </w:t>
      </w:r>
      <w:r w:rsidR="00DE4AB6">
        <w:t xml:space="preserve">  </w:t>
      </w:r>
    </w:p>
    <w:p w14:paraId="245E277D" w14:textId="77777777" w:rsidR="00343D50" w:rsidRDefault="00343D50" w:rsidP="00150C37">
      <w:pPr>
        <w:pStyle w:val="Default"/>
      </w:pPr>
    </w:p>
    <w:p w14:paraId="4B1DB070" w14:textId="21FF5808" w:rsidR="00BB4FAC" w:rsidRDefault="00343D50" w:rsidP="00150C37">
      <w:pPr>
        <w:pStyle w:val="Default"/>
      </w:pPr>
      <w:r>
        <w:t xml:space="preserve">If you attend a </w:t>
      </w:r>
      <w:r w:rsidR="00FA1115">
        <w:t xml:space="preserve">recitation </w:t>
      </w:r>
      <w:r>
        <w:t xml:space="preserve">on Zoom, unless you have a good reason, such as family members or roommates unavoidably in the background, you should keep your webcam </w:t>
      </w:r>
      <w:proofErr w:type="gramStart"/>
      <w:r>
        <w:t>on</w:t>
      </w:r>
      <w:proofErr w:type="gramEnd"/>
      <w:r>
        <w:t xml:space="preserve"> but your mic</w:t>
      </w:r>
      <w:r w:rsidR="00FA1115">
        <w:t>rophone</w:t>
      </w:r>
      <w:r>
        <w:t xml:space="preserve"> muted until you wish to say something. </w:t>
      </w:r>
    </w:p>
    <w:p w14:paraId="48CDE211" w14:textId="77777777" w:rsidR="009D3FD6" w:rsidRPr="007618F2" w:rsidRDefault="009D3FD6" w:rsidP="00150C37">
      <w:pPr>
        <w:pStyle w:val="Default"/>
      </w:pPr>
    </w:p>
    <w:p w14:paraId="1D668018" w14:textId="4146E150" w:rsidR="00B269E5" w:rsidRDefault="00150C37" w:rsidP="00150C37">
      <w:pPr>
        <w:pStyle w:val="Default"/>
      </w:pPr>
      <w:r w:rsidRPr="007618F2">
        <w:rPr>
          <w:b/>
          <w:bCs/>
        </w:rPr>
        <w:t xml:space="preserve">Exams and Course Grade: </w:t>
      </w:r>
      <w:r w:rsidRPr="007618F2">
        <w:t xml:space="preserve">There will be two midterms and a final. </w:t>
      </w:r>
      <w:r w:rsidR="00503AC9">
        <w:t xml:space="preserve">All exams are open </w:t>
      </w:r>
      <w:proofErr w:type="gramStart"/>
      <w:r w:rsidR="00503AC9">
        <w:t>book</w:t>
      </w:r>
      <w:proofErr w:type="gramEnd"/>
      <w:r w:rsidR="00503AC9">
        <w:t xml:space="preserve">, and you may use a calculator </w:t>
      </w:r>
      <w:r w:rsidR="00833848" w:rsidRPr="00833848">
        <w:rPr>
          <w:u w:val="single"/>
        </w:rPr>
        <w:t>without communication features</w:t>
      </w:r>
      <w:r w:rsidR="00833848">
        <w:t xml:space="preserve"> </w:t>
      </w:r>
      <w:r w:rsidR="00503AC9">
        <w:t xml:space="preserve">for calculations, though I generally make the required calculations simple enough so that technology is not needed to perform them. </w:t>
      </w:r>
      <w:r w:rsidRPr="007618F2">
        <w:t xml:space="preserve">The midterms will be as noncumulative as possible given </w:t>
      </w:r>
      <w:r w:rsidR="00833848">
        <w:t xml:space="preserve">that </w:t>
      </w:r>
      <w:r w:rsidRPr="007618F2">
        <w:t>accounting is an inherently cumulative subject, but the final exam will be cumulative. Absent a credible doctor’s excuse or prior approval from me (which will be granted only for exceptionally good reasons), there will be no make-up</w:t>
      </w:r>
      <w:r w:rsidR="00503AC9">
        <w:t>s</w:t>
      </w:r>
      <w:r w:rsidRPr="007618F2">
        <w:t xml:space="preserve"> for missed exam</w:t>
      </w:r>
      <w:r w:rsidR="00503AC9">
        <w:t>s</w:t>
      </w:r>
      <w:r w:rsidRPr="007618F2">
        <w:t>.</w:t>
      </w:r>
    </w:p>
    <w:p w14:paraId="004CCB00" w14:textId="77777777" w:rsidR="00B269E5" w:rsidRDefault="00B269E5" w:rsidP="00150C37">
      <w:pPr>
        <w:pStyle w:val="Default"/>
      </w:pPr>
    </w:p>
    <w:p w14:paraId="1D146DE8" w14:textId="77777777" w:rsidR="00150C37" w:rsidRPr="007618F2" w:rsidRDefault="00150C37" w:rsidP="00150C37">
      <w:pPr>
        <w:pStyle w:val="Default"/>
      </w:pPr>
      <w:r w:rsidRPr="007618F2">
        <w:lastRenderedPageBreak/>
        <w:t xml:space="preserve">Your final grade will be determined using the following weighting scheme, looking for natural breaks in the weighted-average numerical grades to determine letter grades: </w:t>
      </w:r>
    </w:p>
    <w:p w14:paraId="33C92BE2" w14:textId="77777777" w:rsidR="009D3FD6" w:rsidRDefault="009D3FD6" w:rsidP="00150C37">
      <w:pPr>
        <w:pStyle w:val="Default"/>
      </w:pPr>
    </w:p>
    <w:p w14:paraId="47A553B8" w14:textId="77777777" w:rsidR="00150C37" w:rsidRPr="007618F2" w:rsidRDefault="00150C37" w:rsidP="00312AA6">
      <w:pPr>
        <w:pStyle w:val="Default"/>
        <w:keepNext/>
        <w:keepLines/>
        <w:ind w:left="720"/>
      </w:pPr>
      <w:r w:rsidRPr="007618F2">
        <w:t xml:space="preserve">Homework problems (completed using Connect) </w:t>
      </w:r>
      <w:r w:rsidR="009D3FD6">
        <w:tab/>
      </w:r>
      <w:r w:rsidR="009D3FD6">
        <w:tab/>
      </w:r>
      <w:r w:rsidRPr="007618F2">
        <w:t xml:space="preserve">20% </w:t>
      </w:r>
    </w:p>
    <w:p w14:paraId="2C8992C9" w14:textId="37DC4526" w:rsidR="00150C37" w:rsidRPr="007618F2" w:rsidRDefault="00150C37" w:rsidP="00312AA6">
      <w:pPr>
        <w:pStyle w:val="Default"/>
        <w:keepNext/>
        <w:keepLines/>
        <w:ind w:left="720"/>
      </w:pPr>
      <w:r w:rsidRPr="007618F2">
        <w:t xml:space="preserve">Midterm I </w:t>
      </w:r>
      <w:r w:rsidR="00312AA6">
        <w:t>(</w:t>
      </w:r>
      <w:r w:rsidR="004E2EEA">
        <w:t>W Oct 16</w:t>
      </w:r>
      <w:r w:rsidR="00312AA6">
        <w:t>, during normal class session</w:t>
      </w:r>
      <w:r w:rsidRPr="007618F2">
        <w:t xml:space="preserve">) </w:t>
      </w:r>
      <w:r w:rsidR="009D3FD6">
        <w:tab/>
      </w:r>
      <w:r w:rsidR="009D3FD6">
        <w:tab/>
      </w:r>
      <w:r w:rsidRPr="007618F2">
        <w:t xml:space="preserve">25% </w:t>
      </w:r>
    </w:p>
    <w:p w14:paraId="34D0F3CD" w14:textId="5BACE778" w:rsidR="00150C37" w:rsidRPr="007618F2" w:rsidRDefault="00150C37" w:rsidP="00312AA6">
      <w:pPr>
        <w:pStyle w:val="Default"/>
        <w:keepNext/>
        <w:keepLines/>
        <w:ind w:left="720"/>
      </w:pPr>
      <w:r w:rsidRPr="007618F2">
        <w:t>Midterm II (</w:t>
      </w:r>
      <w:r w:rsidR="004E2EEA">
        <w:t xml:space="preserve">W Nov </w:t>
      </w:r>
      <w:r w:rsidR="00312AA6">
        <w:t>20, during normal class session</w:t>
      </w:r>
      <w:r w:rsidRPr="007618F2">
        <w:t xml:space="preserve">) </w:t>
      </w:r>
      <w:r w:rsidR="009D3FD6">
        <w:tab/>
      </w:r>
      <w:r w:rsidRPr="007618F2">
        <w:t xml:space="preserve">25% </w:t>
      </w:r>
    </w:p>
    <w:p w14:paraId="4F25BD96" w14:textId="77777777" w:rsidR="00150C37" w:rsidRPr="007618F2" w:rsidRDefault="00150C37" w:rsidP="00312AA6">
      <w:pPr>
        <w:pStyle w:val="Default"/>
        <w:keepNext/>
        <w:keepLines/>
        <w:ind w:left="720"/>
      </w:pPr>
      <w:r w:rsidRPr="007618F2">
        <w:t>Final (</w:t>
      </w:r>
      <w:r w:rsidR="00312AA6">
        <w:t>TBD</w:t>
      </w:r>
      <w:r w:rsidRPr="007618F2">
        <w:t xml:space="preserve">) </w:t>
      </w:r>
      <w:r w:rsidR="009D3FD6">
        <w:tab/>
      </w:r>
      <w:r w:rsidR="009D3FD6">
        <w:tab/>
      </w:r>
      <w:r w:rsidR="009D3FD6">
        <w:tab/>
      </w:r>
      <w:r w:rsidR="009D3FD6">
        <w:tab/>
      </w:r>
      <w:r w:rsidR="009D3FD6">
        <w:tab/>
      </w:r>
      <w:r w:rsidR="009D3FD6">
        <w:tab/>
      </w:r>
      <w:r w:rsidR="009D3FD6">
        <w:tab/>
      </w:r>
      <w:r w:rsidRPr="007618F2">
        <w:t xml:space="preserve">30% </w:t>
      </w:r>
    </w:p>
    <w:p w14:paraId="75E71395" w14:textId="77777777" w:rsidR="009D3FD6" w:rsidRDefault="009D3FD6" w:rsidP="00150C37">
      <w:pPr>
        <w:rPr>
          <w:rFonts w:cs="Times New Roman"/>
          <w:szCs w:val="24"/>
        </w:rPr>
      </w:pPr>
    </w:p>
    <w:p w14:paraId="3CE73124" w14:textId="77777777" w:rsidR="00150C37" w:rsidRPr="007618F2" w:rsidRDefault="00150C37" w:rsidP="00150C37">
      <w:pPr>
        <w:rPr>
          <w:rFonts w:cs="Times New Roman"/>
          <w:szCs w:val="24"/>
        </w:rPr>
      </w:pPr>
      <w:r w:rsidRPr="007618F2">
        <w:rPr>
          <w:rFonts w:cs="Times New Roman"/>
          <w:szCs w:val="24"/>
        </w:rPr>
        <w:t>I reserve the right to adjust your final grade up by one</w:t>
      </w:r>
      <w:r w:rsidR="00503AC9">
        <w:rPr>
          <w:rFonts w:cs="Times New Roman"/>
          <w:szCs w:val="24"/>
        </w:rPr>
        <w:t xml:space="preserve"> </w:t>
      </w:r>
      <w:r w:rsidRPr="007618F2">
        <w:rPr>
          <w:rFonts w:cs="Times New Roman"/>
          <w:szCs w:val="24"/>
        </w:rPr>
        <w:t xml:space="preserve">quarter grade </w:t>
      </w:r>
      <w:r w:rsidR="00503AC9">
        <w:rPr>
          <w:rFonts w:cs="Times New Roman"/>
          <w:szCs w:val="24"/>
        </w:rPr>
        <w:t xml:space="preserve">based on your participation in class and </w:t>
      </w:r>
      <w:r w:rsidRPr="007618F2">
        <w:rPr>
          <w:rFonts w:cs="Times New Roman"/>
          <w:szCs w:val="24"/>
        </w:rPr>
        <w:t xml:space="preserve">down by </w:t>
      </w:r>
      <w:r w:rsidR="00503AC9">
        <w:rPr>
          <w:rFonts w:cs="Times New Roman"/>
          <w:szCs w:val="24"/>
        </w:rPr>
        <w:t xml:space="preserve">either one or </w:t>
      </w:r>
      <w:r w:rsidRPr="007618F2">
        <w:rPr>
          <w:rFonts w:cs="Times New Roman"/>
          <w:szCs w:val="24"/>
        </w:rPr>
        <w:t xml:space="preserve">two quarter grades based on </w:t>
      </w:r>
      <w:r w:rsidR="00503AC9">
        <w:rPr>
          <w:rFonts w:cs="Times New Roman"/>
          <w:szCs w:val="24"/>
        </w:rPr>
        <w:t xml:space="preserve">lack of </w:t>
      </w:r>
      <w:r w:rsidRPr="007618F2">
        <w:rPr>
          <w:rFonts w:cs="Times New Roman"/>
          <w:szCs w:val="24"/>
        </w:rPr>
        <w:t>professionalism in class.</w:t>
      </w:r>
    </w:p>
    <w:p w14:paraId="0C550F38" w14:textId="77777777" w:rsidR="00B85CC2" w:rsidRDefault="00B85CC2" w:rsidP="00B85CC2">
      <w:pPr>
        <w:rPr>
          <w:rFonts w:cs="Times New Roman"/>
          <w:szCs w:val="24"/>
        </w:rPr>
      </w:pPr>
    </w:p>
    <w:p w14:paraId="3635825B" w14:textId="77777777" w:rsidR="00150C37" w:rsidRPr="00B85CC2" w:rsidRDefault="00150C37" w:rsidP="00B85CC2">
      <w:pPr>
        <w:rPr>
          <w:rFonts w:cs="Times New Roman"/>
          <w:szCs w:val="24"/>
        </w:rPr>
      </w:pPr>
      <w:r w:rsidRPr="007618F2">
        <w:t xml:space="preserve">To ensure fairness in grading, the Stern faculty have adopted a grading guideline for undergraduate core courses with enrollments of more than 25 students. Approximately 35% of students will receive “A” or “A-” grades. </w:t>
      </w:r>
    </w:p>
    <w:p w14:paraId="3DD69A93" w14:textId="77777777" w:rsidR="00B728D1" w:rsidRDefault="00B728D1" w:rsidP="00150C37">
      <w:pPr>
        <w:pStyle w:val="Default"/>
        <w:rPr>
          <w:b/>
          <w:bCs/>
        </w:rPr>
      </w:pPr>
    </w:p>
    <w:p w14:paraId="6CF4D81C" w14:textId="3255EEA7" w:rsidR="00150C37" w:rsidRPr="007618F2" w:rsidRDefault="00150C37" w:rsidP="00150C37">
      <w:pPr>
        <w:pStyle w:val="Default"/>
      </w:pPr>
      <w:r w:rsidRPr="007618F2">
        <w:rPr>
          <w:b/>
          <w:bCs/>
        </w:rPr>
        <w:t>NYU</w:t>
      </w:r>
      <w:r w:rsidR="00343D50">
        <w:rPr>
          <w:b/>
          <w:bCs/>
        </w:rPr>
        <w:t xml:space="preserve"> Brightspace:</w:t>
      </w:r>
      <w:r w:rsidRPr="007618F2">
        <w:rPr>
          <w:b/>
          <w:bCs/>
        </w:rPr>
        <w:t xml:space="preserve"> </w:t>
      </w:r>
      <w:r w:rsidRPr="007618F2">
        <w:t xml:space="preserve">I will post </w:t>
      </w:r>
      <w:r w:rsidR="00342D97">
        <w:t xml:space="preserve">my </w:t>
      </w:r>
      <w:r w:rsidRPr="007618F2">
        <w:t xml:space="preserve">class </w:t>
      </w:r>
      <w:r w:rsidR="00342D97">
        <w:t xml:space="preserve">presentation </w:t>
      </w:r>
      <w:r w:rsidRPr="007618F2">
        <w:t>slides, other course materials, and course announcements on NYU</w:t>
      </w:r>
      <w:r w:rsidR="00343D50">
        <w:t xml:space="preserve"> Brightspace</w:t>
      </w:r>
      <w:r w:rsidRPr="007618F2">
        <w:t xml:space="preserve">. I will also use NYU </w:t>
      </w:r>
      <w:r w:rsidR="00343D50">
        <w:t xml:space="preserve">Brightspace to </w:t>
      </w:r>
      <w:r w:rsidRPr="007618F2">
        <w:t>send e-mail to the class. Hence, please make sure that you are registered on NYU</w:t>
      </w:r>
      <w:r w:rsidR="00343D50">
        <w:t xml:space="preserve"> Brightspace</w:t>
      </w:r>
      <w:r w:rsidRPr="007618F2">
        <w:t xml:space="preserve">, and check the course site on NYU </w:t>
      </w:r>
      <w:r w:rsidR="00343D50">
        <w:t xml:space="preserve">Brightspace </w:t>
      </w:r>
      <w:r w:rsidRPr="007618F2">
        <w:t xml:space="preserve">on a regular basis. </w:t>
      </w:r>
    </w:p>
    <w:p w14:paraId="08139ACB" w14:textId="77777777" w:rsidR="00B728D1" w:rsidRDefault="00B728D1" w:rsidP="00150C37">
      <w:pPr>
        <w:pStyle w:val="Default"/>
        <w:rPr>
          <w:b/>
          <w:bCs/>
        </w:rPr>
      </w:pPr>
    </w:p>
    <w:p w14:paraId="73261185" w14:textId="0BFB07A3" w:rsidR="00150C37" w:rsidRPr="007618F2" w:rsidRDefault="00503AC9" w:rsidP="00150C37">
      <w:pPr>
        <w:pStyle w:val="Default"/>
      </w:pPr>
      <w:r>
        <w:rPr>
          <w:b/>
          <w:bCs/>
        </w:rPr>
        <w:t>Recordings</w:t>
      </w:r>
      <w:r w:rsidR="00150C37" w:rsidRPr="007618F2">
        <w:rPr>
          <w:b/>
          <w:bCs/>
        </w:rPr>
        <w:t xml:space="preserve">: </w:t>
      </w:r>
      <w:r w:rsidR="00BB4FAC">
        <w:t xml:space="preserve">Each class session will be recorded by streaming video with the recording posted to the </w:t>
      </w:r>
      <w:proofErr w:type="spellStart"/>
      <w:r w:rsidR="00BB4FAC">
        <w:t>Mediasite</w:t>
      </w:r>
      <w:proofErr w:type="spellEnd"/>
      <w:r w:rsidR="00BB4FAC">
        <w:t xml:space="preserve"> section of NYU Brightspace for the course. You should not view </w:t>
      </w:r>
      <w:proofErr w:type="gramStart"/>
      <w:r w:rsidR="00BB4FAC">
        <w:t>t</w:t>
      </w:r>
      <w:r w:rsidR="00BB4FAC" w:rsidRPr="007618F2">
        <w:t xml:space="preserve">he </w:t>
      </w:r>
      <w:r w:rsidR="00BB4FAC">
        <w:t>streaming</w:t>
      </w:r>
      <w:proofErr w:type="gramEnd"/>
      <w:r w:rsidR="00BB4FAC">
        <w:t xml:space="preserve"> videos as </w:t>
      </w:r>
      <w:r w:rsidR="00BB4FAC" w:rsidRPr="007618F2">
        <w:t xml:space="preserve">a substitute for attending class. </w:t>
      </w:r>
      <w:r w:rsidR="00BB4FAC">
        <w:t>E</w:t>
      </w:r>
      <w:r w:rsidR="00150C37" w:rsidRPr="007618F2">
        <w:t>ach recitation section will be</w:t>
      </w:r>
      <w:r w:rsidR="00B728D1">
        <w:t xml:space="preserve"> recorded and will appear in </w:t>
      </w:r>
      <w:r w:rsidR="00833848">
        <w:t xml:space="preserve">the </w:t>
      </w:r>
      <w:r>
        <w:t>C</w:t>
      </w:r>
      <w:r w:rsidR="00B728D1">
        <w:t xml:space="preserve">loud </w:t>
      </w:r>
      <w:r>
        <w:t>R</w:t>
      </w:r>
      <w:r w:rsidR="00B728D1">
        <w:t>ecording</w:t>
      </w:r>
      <w:r>
        <w:t>s</w:t>
      </w:r>
      <w:r w:rsidR="00B728D1">
        <w:t xml:space="preserve"> </w:t>
      </w:r>
      <w:r w:rsidR="00833848">
        <w:t xml:space="preserve">tab </w:t>
      </w:r>
      <w:r w:rsidR="00B728D1">
        <w:t>in the Zoom section of NYU</w:t>
      </w:r>
      <w:r w:rsidR="00343D50">
        <w:t xml:space="preserve"> Brightspace</w:t>
      </w:r>
      <w:r w:rsidR="00B728D1">
        <w:t xml:space="preserve"> for the course</w:t>
      </w:r>
      <w:r w:rsidR="00150C37" w:rsidRPr="007618F2">
        <w:t xml:space="preserve">. </w:t>
      </w:r>
    </w:p>
    <w:p w14:paraId="167B08DD" w14:textId="77777777" w:rsidR="00B728D1" w:rsidRDefault="00B728D1" w:rsidP="00150C37">
      <w:pPr>
        <w:pStyle w:val="Default"/>
        <w:rPr>
          <w:b/>
          <w:bCs/>
        </w:rPr>
      </w:pPr>
    </w:p>
    <w:p w14:paraId="090FCF58" w14:textId="140C9F1F" w:rsidR="00B728D1" w:rsidRDefault="00342D97" w:rsidP="00150C37">
      <w:pPr>
        <w:pStyle w:val="Default"/>
      </w:pPr>
      <w:r>
        <w:rPr>
          <w:b/>
          <w:bCs/>
        </w:rPr>
        <w:t xml:space="preserve">Optional </w:t>
      </w:r>
      <w:r w:rsidR="00150C37" w:rsidRPr="007618F2">
        <w:rPr>
          <w:b/>
          <w:bCs/>
        </w:rPr>
        <w:t xml:space="preserve">Recitations: </w:t>
      </w:r>
      <w:r w:rsidR="00150C37" w:rsidRPr="007618F2">
        <w:t xml:space="preserve">I </w:t>
      </w:r>
      <w:r>
        <w:t xml:space="preserve">intend to </w:t>
      </w:r>
      <w:r w:rsidR="00150C37" w:rsidRPr="007618F2">
        <w:t xml:space="preserve">conduct </w:t>
      </w:r>
      <w:r w:rsidR="00312AA6">
        <w:t xml:space="preserve">a </w:t>
      </w:r>
      <w:r w:rsidR="00150C37" w:rsidRPr="007618F2">
        <w:t>recitation session</w:t>
      </w:r>
      <w:r w:rsidR="00312AA6">
        <w:t xml:space="preserve"> </w:t>
      </w:r>
      <w:r w:rsidR="00E84DDD">
        <w:t xml:space="preserve">on the </w:t>
      </w:r>
      <w:r w:rsidR="00150C37" w:rsidRPr="007618F2">
        <w:t xml:space="preserve">Friday </w:t>
      </w:r>
      <w:r w:rsidR="00E84DDD">
        <w:t xml:space="preserve">immediately prior to each exam </w:t>
      </w:r>
      <w:r>
        <w:t xml:space="preserve">(October 11, November 15, and December </w:t>
      </w:r>
      <w:r w:rsidR="006C6424">
        <w:t>13</w:t>
      </w:r>
      <w:r>
        <w:t xml:space="preserve">) </w:t>
      </w:r>
      <w:r w:rsidR="00150C37" w:rsidRPr="007618F2">
        <w:t>from 9:30-10:45</w:t>
      </w:r>
      <w:r w:rsidR="00C93A0B">
        <w:t xml:space="preserve"> by Zoom</w:t>
      </w:r>
      <w:r w:rsidR="006C4FF4">
        <w:t xml:space="preserve">. </w:t>
      </w:r>
      <w:r w:rsidR="00B728D1">
        <w:t>While a</w:t>
      </w:r>
      <w:r w:rsidR="00150C37" w:rsidRPr="007618F2">
        <w:t xml:space="preserve">ttendance at these sessions is entirely </w:t>
      </w:r>
      <w:r w:rsidR="00B728D1">
        <w:t xml:space="preserve">voluntary, </w:t>
      </w:r>
      <w:r w:rsidR="00503AC9">
        <w:t xml:space="preserve">I strongly </w:t>
      </w:r>
      <w:r w:rsidR="00B728D1">
        <w:t>recommend</w:t>
      </w:r>
      <w:r w:rsidR="00503AC9">
        <w:t xml:space="preserve"> them</w:t>
      </w:r>
      <w:r w:rsidR="00B728D1">
        <w:t xml:space="preserve"> for anyone having any difficulty with the course material.</w:t>
      </w:r>
      <w:r w:rsidR="00150C37" w:rsidRPr="007618F2">
        <w:t xml:space="preserve"> </w:t>
      </w:r>
      <w:r w:rsidR="00E84DDD">
        <w:t xml:space="preserve">I </w:t>
      </w:r>
      <w:r>
        <w:t xml:space="preserve">primarily </w:t>
      </w:r>
      <w:r w:rsidR="00E84DDD">
        <w:t>expect to go through the exam</w:t>
      </w:r>
      <w:r w:rsidR="00833848">
        <w:t>s</w:t>
      </w:r>
      <w:r w:rsidR="00E84DDD">
        <w:t xml:space="preserve"> from the last time I taught this course, in Spring 2022</w:t>
      </w:r>
      <w:r w:rsidR="00833848">
        <w:t xml:space="preserve">, but I also will answer questions.   </w:t>
      </w:r>
      <w:r w:rsidR="00E84DDD">
        <w:t xml:space="preserve"> </w:t>
      </w:r>
    </w:p>
    <w:p w14:paraId="3E921A44" w14:textId="77777777" w:rsidR="00BB4FAC" w:rsidRDefault="00BB4FAC" w:rsidP="00150C37">
      <w:pPr>
        <w:pStyle w:val="Default"/>
      </w:pPr>
    </w:p>
    <w:p w14:paraId="30BAB62B" w14:textId="43E9710E" w:rsidR="00C93A0B" w:rsidRPr="00C93A0B" w:rsidRDefault="00C93A0B" w:rsidP="00150C37">
      <w:pPr>
        <w:pStyle w:val="Default"/>
      </w:pPr>
      <w:r w:rsidRPr="00C93A0B">
        <w:rPr>
          <w:b/>
        </w:rPr>
        <w:t>Teaching assistant</w:t>
      </w:r>
      <w:r w:rsidR="00E84DDD">
        <w:rPr>
          <w:b/>
        </w:rPr>
        <w:t>/tutoring</w:t>
      </w:r>
      <w:r w:rsidRPr="00C93A0B">
        <w:rPr>
          <w:b/>
        </w:rPr>
        <w:t>:</w:t>
      </w:r>
      <w:r>
        <w:t xml:space="preserve"> </w:t>
      </w:r>
      <w:r w:rsidR="00833848">
        <w:t>As the teaching assistant that I arranged backed out, t</w:t>
      </w:r>
      <w:r w:rsidR="00E84DDD">
        <w:t xml:space="preserve">here is no teaching assistant for the course. </w:t>
      </w:r>
      <w:r w:rsidR="00833848">
        <w:t xml:space="preserve">Please make use of my office hours and recitations. </w:t>
      </w:r>
      <w:r w:rsidR="00E84DDD">
        <w:t>I</w:t>
      </w:r>
      <w:r w:rsidR="00833848">
        <w:t xml:space="preserve"> also</w:t>
      </w:r>
      <w:r w:rsidR="00E84DDD">
        <w:t xml:space="preserve"> understand that Beta </w:t>
      </w:r>
      <w:proofErr w:type="spellStart"/>
      <w:r w:rsidR="00E84DDD">
        <w:t>Alphi</w:t>
      </w:r>
      <w:proofErr w:type="spellEnd"/>
      <w:r w:rsidR="00E84DDD">
        <w:t xml:space="preserve"> Psi conducts tutoring sessions on Tuesdays and Wednesdays.  </w:t>
      </w:r>
    </w:p>
    <w:p w14:paraId="05EB6797" w14:textId="77777777" w:rsidR="00B728D1" w:rsidRDefault="00B728D1" w:rsidP="00150C37">
      <w:pPr>
        <w:pStyle w:val="Default"/>
        <w:rPr>
          <w:b/>
          <w:bCs/>
        </w:rPr>
      </w:pPr>
    </w:p>
    <w:p w14:paraId="32F1C8C6" w14:textId="1E8C37F0" w:rsidR="00150C37" w:rsidRPr="007618F2" w:rsidRDefault="00150C37" w:rsidP="00150C37">
      <w:pPr>
        <w:pStyle w:val="Default"/>
      </w:pPr>
      <w:r w:rsidRPr="007618F2">
        <w:rPr>
          <w:b/>
          <w:bCs/>
        </w:rPr>
        <w:t xml:space="preserve">Accounting Standards Codification: </w:t>
      </w:r>
      <w:r w:rsidRPr="007618F2">
        <w:t>While not a natural component of an introductory financial accounting course, you should be aware that, as of September 2009, all extent GAAP can be found in the Accounting Standards Codification (ASC)</w:t>
      </w:r>
      <w:r w:rsidR="00E84DDD">
        <w:t xml:space="preserve">, now available for free at </w:t>
      </w:r>
      <w:hyperlink r:id="rId10" w:history="1">
        <w:r w:rsidR="00E84DDD" w:rsidRPr="009F5B78">
          <w:rPr>
            <w:rStyle w:val="Hyperlink"/>
          </w:rPr>
          <w:t>https://asc.fasb.org/Login</w:t>
        </w:r>
      </w:hyperlink>
      <w:r w:rsidR="00E84DDD">
        <w:t>.</w:t>
      </w:r>
      <w:r w:rsidRPr="007618F2">
        <w:t xml:space="preserve"> The ASC is a single, searchable database of GAAP with hyperlinks to implementation guidance and examples. The ASC also includes a master glossary with hyperlinks to all uses of terms in GAAP that you might find useful. At some point during the course, I will log on to ASC and briefly demonstrate how it can be used. </w:t>
      </w:r>
    </w:p>
    <w:p w14:paraId="00B02143" w14:textId="77777777" w:rsidR="00B728D1" w:rsidRDefault="00B728D1" w:rsidP="00150C37">
      <w:pPr>
        <w:pStyle w:val="Default"/>
        <w:rPr>
          <w:b/>
          <w:bCs/>
        </w:rPr>
      </w:pPr>
    </w:p>
    <w:p w14:paraId="7FF8A5D5" w14:textId="77777777" w:rsidR="00150C37" w:rsidRPr="007618F2" w:rsidRDefault="00150C37" w:rsidP="00150C37">
      <w:pPr>
        <w:pStyle w:val="Default"/>
      </w:pPr>
      <w:r w:rsidRPr="007618F2">
        <w:rPr>
          <w:b/>
          <w:bCs/>
        </w:rPr>
        <w:t xml:space="preserve">Academic Integrity: </w:t>
      </w:r>
      <w:r w:rsidRPr="007618F2">
        <w:t xml:space="preserve">All students must agree to abide by the entire NYU Stern Student Code of Conduct (www.stern.nyu.edu/uc/codeofconduct). Most importantly, students must agree to: </w:t>
      </w:r>
    </w:p>
    <w:p w14:paraId="00FED9D0" w14:textId="77777777" w:rsidR="00B728D1" w:rsidRDefault="00B728D1" w:rsidP="00150C37">
      <w:pPr>
        <w:pStyle w:val="Default"/>
      </w:pPr>
    </w:p>
    <w:p w14:paraId="4BF6C220" w14:textId="77777777" w:rsidR="00150C37" w:rsidRPr="007618F2" w:rsidRDefault="00150C37" w:rsidP="006C4FF4">
      <w:pPr>
        <w:pStyle w:val="Default"/>
        <w:ind w:left="720"/>
      </w:pPr>
      <w:r w:rsidRPr="007618F2">
        <w:lastRenderedPageBreak/>
        <w:t>• Exercise integrity in all aspects of one</w:t>
      </w:r>
      <w:r w:rsidR="00B728D1">
        <w:t>’</w:t>
      </w:r>
      <w:r w:rsidRPr="007618F2">
        <w:t xml:space="preserve">s academic work including, but not limited to, the preparation and completion of exams, papers and all other course requirements by not engaging in any method or means that provides an unfair advantage. </w:t>
      </w:r>
    </w:p>
    <w:p w14:paraId="54821CFE" w14:textId="77777777" w:rsidR="00150C37" w:rsidRPr="007618F2" w:rsidRDefault="00150C37" w:rsidP="006C4FF4">
      <w:pPr>
        <w:pStyle w:val="Default"/>
        <w:ind w:left="720"/>
      </w:pPr>
    </w:p>
    <w:p w14:paraId="1E9F19A3" w14:textId="77777777" w:rsidR="00150C37" w:rsidRPr="007618F2" w:rsidRDefault="00150C37" w:rsidP="006C4FF4">
      <w:pPr>
        <w:pStyle w:val="Default"/>
        <w:ind w:left="720"/>
      </w:pPr>
      <w:r w:rsidRPr="007618F2">
        <w:t xml:space="preserve">• Clearly acknowledge the work and efforts of others when submitting written work as one’s own. Ideas, data, direct quotations (which should be designated with quotation marks), paraphrasing, creative expression, or any other incorporation of the work of others should be fully referenced. </w:t>
      </w:r>
    </w:p>
    <w:p w14:paraId="58A74221" w14:textId="77777777" w:rsidR="00150C37" w:rsidRPr="007618F2" w:rsidRDefault="00150C37" w:rsidP="006C4FF4">
      <w:pPr>
        <w:pStyle w:val="Default"/>
        <w:ind w:left="720"/>
      </w:pPr>
    </w:p>
    <w:p w14:paraId="23A0C382" w14:textId="77777777" w:rsidR="00150C37" w:rsidRPr="007618F2" w:rsidRDefault="00150C37" w:rsidP="006C4FF4">
      <w:pPr>
        <w:pStyle w:val="Default"/>
        <w:ind w:left="720"/>
      </w:pPr>
      <w:r w:rsidRPr="007618F2">
        <w:t xml:space="preserve">• Refrain from behaving in ways that knowingly support, assist, or in any way attempt to enable another person to engage in any violation of the Code of Conduct. This includes reporting any observed violations of this Code of Conduct or other School and University policies that are deemed to adversely affect the NYU Stern community. </w:t>
      </w:r>
    </w:p>
    <w:p w14:paraId="69790BB2" w14:textId="77777777" w:rsidR="00B728D1" w:rsidRDefault="00B728D1" w:rsidP="00B728D1">
      <w:pPr>
        <w:rPr>
          <w:rFonts w:cs="Times New Roman"/>
          <w:szCs w:val="24"/>
        </w:rPr>
      </w:pPr>
    </w:p>
    <w:p w14:paraId="63C291B7" w14:textId="34B1CC70" w:rsidR="00150C37" w:rsidRPr="007618F2" w:rsidRDefault="00150C37" w:rsidP="00B728D1">
      <w:pPr>
        <w:rPr>
          <w:rFonts w:cs="Times New Roman"/>
          <w:szCs w:val="24"/>
        </w:rPr>
      </w:pPr>
      <w:r w:rsidRPr="007618F2">
        <w:rPr>
          <w:rFonts w:cs="Times New Roman"/>
          <w:b/>
          <w:bCs/>
          <w:szCs w:val="24"/>
        </w:rPr>
        <w:t xml:space="preserve">Professional Conduct: </w:t>
      </w:r>
      <w:r w:rsidRPr="007618F2">
        <w:rPr>
          <w:rFonts w:cs="Times New Roman"/>
          <w:szCs w:val="24"/>
        </w:rPr>
        <w:t>Students are also expected to maintain and abide by a high standard of professional conduct. Please familiarize yourself with Stern’s Policy in Regard to In-Class Behavior &amp; Expectations (</w:t>
      </w:r>
      <w:r w:rsidR="005B5628" w:rsidRPr="005B5628">
        <w:rPr>
          <w:rFonts w:cs="Times New Roman"/>
          <w:szCs w:val="24"/>
        </w:rPr>
        <w:t>https://www.stern.nyu.edu/portal-partners/current-students/undergraduate/academics/academic-policies</w:t>
      </w:r>
      <w:r w:rsidRPr="007618F2">
        <w:rPr>
          <w:rFonts w:cs="Times New Roman"/>
          <w:szCs w:val="24"/>
        </w:rPr>
        <w:t>) and NYU</w:t>
      </w:r>
      <w:r w:rsidR="005B5628">
        <w:rPr>
          <w:rFonts w:cs="Times New Roman"/>
          <w:szCs w:val="24"/>
        </w:rPr>
        <w:t>’s Guidance and Expectations on Student Conduct (</w:t>
      </w:r>
      <w:r w:rsidR="005B5628" w:rsidRPr="005B5628">
        <w:rPr>
          <w:rFonts w:cs="Times New Roman"/>
          <w:szCs w:val="24"/>
        </w:rPr>
        <w:t>https://www.nyu.edu/students/student-information-and-resources/student-community-standards/nyu-guidance-expectations-student-conduct.html</w:t>
      </w:r>
      <w:r w:rsidR="005B5628">
        <w:rPr>
          <w:rFonts w:cs="Times New Roman"/>
          <w:szCs w:val="24"/>
        </w:rPr>
        <w:t>).</w:t>
      </w:r>
      <w:r w:rsidRPr="007618F2">
        <w:rPr>
          <w:rFonts w:cs="Times New Roman"/>
          <w:szCs w:val="24"/>
        </w:rPr>
        <w:t xml:space="preserve"> </w:t>
      </w:r>
    </w:p>
    <w:p w14:paraId="3A5D0275" w14:textId="77777777" w:rsidR="00B728D1" w:rsidRDefault="00B728D1" w:rsidP="00150C37">
      <w:pPr>
        <w:pStyle w:val="Default"/>
        <w:rPr>
          <w:b/>
          <w:bCs/>
        </w:rPr>
      </w:pPr>
    </w:p>
    <w:p w14:paraId="1D340857" w14:textId="77777777" w:rsidR="00150C37" w:rsidRPr="007618F2" w:rsidRDefault="00150C37" w:rsidP="00150C37">
      <w:pPr>
        <w:pStyle w:val="Default"/>
      </w:pPr>
      <w:r w:rsidRPr="007618F2">
        <w:rPr>
          <w:b/>
          <w:bCs/>
        </w:rPr>
        <w:t xml:space="preserve">Students with Disabilities: </w:t>
      </w:r>
      <w:r w:rsidRPr="007618F2">
        <w:t xml:space="preserve">Such students must notify me at the beginning of the course and provide a letter from the Moses Center for Students with Disabilities (CSD, 998-4980, www.nyu.edu/csd) verifying the students’ registration and indicating their accommodations. </w:t>
      </w:r>
    </w:p>
    <w:p w14:paraId="7030B02B" w14:textId="77777777" w:rsidR="00B728D1" w:rsidRDefault="00B728D1" w:rsidP="00150C37">
      <w:pPr>
        <w:rPr>
          <w:rFonts w:cs="Times New Roman"/>
          <w:b/>
          <w:bCs/>
          <w:szCs w:val="24"/>
        </w:rPr>
      </w:pPr>
    </w:p>
    <w:p w14:paraId="16E3552A" w14:textId="6723272E" w:rsidR="00150C37" w:rsidRPr="007618F2" w:rsidRDefault="00150C37" w:rsidP="00150C37">
      <w:pPr>
        <w:rPr>
          <w:rFonts w:cs="Times New Roman"/>
          <w:szCs w:val="24"/>
        </w:rPr>
      </w:pPr>
      <w:r w:rsidRPr="007618F2">
        <w:rPr>
          <w:rFonts w:cs="Times New Roman"/>
          <w:b/>
          <w:bCs/>
          <w:szCs w:val="24"/>
        </w:rPr>
        <w:t xml:space="preserve">Class Sessions: </w:t>
      </w:r>
      <w:r w:rsidRPr="007618F2">
        <w:rPr>
          <w:rFonts w:cs="Times New Roman"/>
          <w:szCs w:val="24"/>
        </w:rPr>
        <w:t>The dates and assignments for the class sessions are listed on the following three pages. These dates and assignments are subject to change.</w:t>
      </w:r>
      <w:r w:rsidR="00312AA6">
        <w:rPr>
          <w:rFonts w:cs="Times New Roman"/>
          <w:szCs w:val="24"/>
        </w:rPr>
        <w:t xml:space="preserve">  Note that these pages do not list the recitations.  </w:t>
      </w:r>
    </w:p>
    <w:p w14:paraId="2A46E355" w14:textId="77777777" w:rsidR="00150C37" w:rsidRPr="007618F2" w:rsidRDefault="00150C37">
      <w:pPr>
        <w:rPr>
          <w:rFonts w:cs="Times New Roman"/>
          <w:szCs w:val="24"/>
        </w:rPr>
      </w:pPr>
      <w:r w:rsidRPr="007618F2">
        <w:rPr>
          <w:rFonts w:cs="Times New Roman"/>
          <w:szCs w:val="24"/>
        </w:rPr>
        <w:br w:type="page"/>
      </w:r>
    </w:p>
    <w:p w14:paraId="7C8BFAC2" w14:textId="77777777" w:rsidR="00150C37" w:rsidRPr="007618F2" w:rsidRDefault="00150C37" w:rsidP="00B728D1">
      <w:pPr>
        <w:jc w:val="center"/>
        <w:rPr>
          <w:rFonts w:cs="Times New Roman"/>
          <w:szCs w:val="24"/>
        </w:rPr>
      </w:pPr>
      <w:r w:rsidRPr="007618F2">
        <w:rPr>
          <w:rFonts w:cs="Times New Roman"/>
          <w:b/>
          <w:bCs/>
          <w:szCs w:val="24"/>
        </w:rPr>
        <w:lastRenderedPageBreak/>
        <w:t>Class Sessions and Assignments</w:t>
      </w:r>
    </w:p>
    <w:p w14:paraId="211FDE3D" w14:textId="77777777" w:rsidR="00150C37" w:rsidRPr="007618F2" w:rsidRDefault="00150C37" w:rsidP="00150C37">
      <w:pPr>
        <w:rPr>
          <w:rFonts w:cs="Times New Roman"/>
          <w:szCs w:val="24"/>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3"/>
        <w:gridCol w:w="4590"/>
        <w:gridCol w:w="3693"/>
      </w:tblGrid>
      <w:tr w:rsidR="00150C37" w:rsidRPr="007618F2" w14:paraId="0663F93A" w14:textId="77777777" w:rsidTr="00150C37">
        <w:trPr>
          <w:trHeight w:val="304"/>
        </w:trPr>
        <w:tc>
          <w:tcPr>
            <w:tcW w:w="1363" w:type="dxa"/>
          </w:tcPr>
          <w:p w14:paraId="5E9D8414" w14:textId="77777777" w:rsidR="00150C37" w:rsidRPr="007618F2" w:rsidRDefault="00150C37">
            <w:pPr>
              <w:pStyle w:val="Default"/>
            </w:pPr>
            <w:r w:rsidRPr="007618F2">
              <w:rPr>
                <w:b/>
                <w:bCs/>
              </w:rPr>
              <w:t xml:space="preserve">Date </w:t>
            </w:r>
          </w:p>
        </w:tc>
        <w:tc>
          <w:tcPr>
            <w:tcW w:w="4590" w:type="dxa"/>
          </w:tcPr>
          <w:p w14:paraId="5BE0DCC3" w14:textId="77777777" w:rsidR="00150C37" w:rsidRPr="007618F2" w:rsidRDefault="00150C37">
            <w:pPr>
              <w:pStyle w:val="Default"/>
            </w:pPr>
            <w:r w:rsidRPr="007618F2">
              <w:rPr>
                <w:b/>
                <w:bCs/>
              </w:rPr>
              <w:t xml:space="preserve">Chapter (Indicating main topics) or Exam </w:t>
            </w:r>
          </w:p>
        </w:tc>
        <w:tc>
          <w:tcPr>
            <w:tcW w:w="3693" w:type="dxa"/>
          </w:tcPr>
          <w:p w14:paraId="5C821B73" w14:textId="77777777" w:rsidR="00150C37" w:rsidRPr="007618F2" w:rsidRDefault="00150C37">
            <w:pPr>
              <w:pStyle w:val="Default"/>
            </w:pPr>
            <w:r w:rsidRPr="007618F2">
              <w:rPr>
                <w:b/>
                <w:bCs/>
              </w:rPr>
              <w:t xml:space="preserve">Assignments (Submit grade problems on Connect) </w:t>
            </w:r>
          </w:p>
        </w:tc>
      </w:tr>
      <w:tr w:rsidR="00150C37" w:rsidRPr="007618F2" w14:paraId="5A64E02A" w14:textId="77777777" w:rsidTr="00150C37">
        <w:trPr>
          <w:trHeight w:val="713"/>
        </w:trPr>
        <w:tc>
          <w:tcPr>
            <w:tcW w:w="1363" w:type="dxa"/>
          </w:tcPr>
          <w:p w14:paraId="445CCF81" w14:textId="4C2A8C67" w:rsidR="00150C37" w:rsidRPr="007618F2" w:rsidRDefault="00E84DDD">
            <w:pPr>
              <w:pStyle w:val="Default"/>
            </w:pPr>
            <w:r>
              <w:t>W</w:t>
            </w:r>
            <w:r w:rsidR="00150C37" w:rsidRPr="007618F2">
              <w:t xml:space="preserve"> </w:t>
            </w:r>
            <w:r>
              <w:t>Sep 3</w:t>
            </w:r>
            <w:r w:rsidR="00150C37" w:rsidRPr="007618F2">
              <w:t xml:space="preserve"> </w:t>
            </w:r>
          </w:p>
        </w:tc>
        <w:tc>
          <w:tcPr>
            <w:tcW w:w="4590" w:type="dxa"/>
          </w:tcPr>
          <w:p w14:paraId="379172DD" w14:textId="77777777" w:rsidR="00150C37" w:rsidRPr="007618F2" w:rsidRDefault="00E90BDA">
            <w:pPr>
              <w:pStyle w:val="Default"/>
            </w:pPr>
            <w:r>
              <w:t xml:space="preserve">Course overview and </w:t>
            </w:r>
            <w:r w:rsidR="00150C37" w:rsidRPr="007618F2">
              <w:t xml:space="preserve">Chapter 1 (Overview of financial statements and types of transactions), including Supplement A (Types of business entities) </w:t>
            </w:r>
          </w:p>
        </w:tc>
        <w:tc>
          <w:tcPr>
            <w:tcW w:w="3693" w:type="dxa"/>
          </w:tcPr>
          <w:p w14:paraId="61F04A72" w14:textId="02E3A94D" w:rsidR="00150C37" w:rsidRPr="007618F2" w:rsidRDefault="00150C37">
            <w:pPr>
              <w:pStyle w:val="Default"/>
            </w:pPr>
            <w:r w:rsidRPr="007618F2">
              <w:t xml:space="preserve">Read chapter </w:t>
            </w:r>
            <w:r w:rsidR="002E71B3">
              <w:t xml:space="preserve">1 </w:t>
            </w:r>
            <w:r w:rsidRPr="007618F2">
              <w:t xml:space="preserve">(by </w:t>
            </w:r>
            <w:r w:rsidR="004E2EEA">
              <w:t>S</w:t>
            </w:r>
            <w:r w:rsidR="0095489B">
              <w:t>u</w:t>
            </w:r>
            <w:r w:rsidR="005F5C37">
              <w:t xml:space="preserve"> </w:t>
            </w:r>
            <w:r w:rsidR="004E2EEA">
              <w:t>Sep 8</w:t>
            </w:r>
            <w:r w:rsidRPr="007618F2">
              <w:t xml:space="preserve"> 11:59pm) </w:t>
            </w:r>
          </w:p>
        </w:tc>
      </w:tr>
      <w:tr w:rsidR="00150C37" w:rsidRPr="007618F2" w14:paraId="047BB633" w14:textId="77777777" w:rsidTr="00150C37">
        <w:trPr>
          <w:trHeight w:val="437"/>
        </w:trPr>
        <w:tc>
          <w:tcPr>
            <w:tcW w:w="1363" w:type="dxa"/>
          </w:tcPr>
          <w:p w14:paraId="6AF8828C" w14:textId="423D7E7E" w:rsidR="00150C37" w:rsidRPr="007618F2" w:rsidRDefault="00E84DDD">
            <w:pPr>
              <w:pStyle w:val="Default"/>
            </w:pPr>
            <w:r>
              <w:t>M</w:t>
            </w:r>
            <w:r w:rsidR="00150C37" w:rsidRPr="007618F2">
              <w:t xml:space="preserve"> </w:t>
            </w:r>
            <w:r>
              <w:t>Sep 9</w:t>
            </w:r>
            <w:r w:rsidR="00150C37" w:rsidRPr="007618F2">
              <w:t xml:space="preserve"> </w:t>
            </w:r>
          </w:p>
        </w:tc>
        <w:tc>
          <w:tcPr>
            <w:tcW w:w="4590" w:type="dxa"/>
          </w:tcPr>
          <w:p w14:paraId="5AB52626" w14:textId="77777777" w:rsidR="00150C37" w:rsidRPr="007618F2" w:rsidRDefault="00150C37">
            <w:pPr>
              <w:pStyle w:val="Default"/>
            </w:pPr>
            <w:r w:rsidRPr="007618F2">
              <w:t xml:space="preserve">Chapter 1 continued </w:t>
            </w:r>
          </w:p>
        </w:tc>
        <w:tc>
          <w:tcPr>
            <w:tcW w:w="3693" w:type="dxa"/>
          </w:tcPr>
          <w:p w14:paraId="72857238" w14:textId="77777777" w:rsidR="00150C37" w:rsidRPr="007618F2" w:rsidRDefault="00150C37">
            <w:pPr>
              <w:pStyle w:val="Default"/>
            </w:pPr>
            <w:r w:rsidRPr="007618F2">
              <w:t xml:space="preserve"> </w:t>
            </w:r>
          </w:p>
        </w:tc>
      </w:tr>
      <w:tr w:rsidR="00150C37" w:rsidRPr="007618F2" w14:paraId="023FBAC3" w14:textId="77777777" w:rsidTr="00150C37">
        <w:trPr>
          <w:trHeight w:val="713"/>
        </w:trPr>
        <w:tc>
          <w:tcPr>
            <w:tcW w:w="1363" w:type="dxa"/>
          </w:tcPr>
          <w:p w14:paraId="19096CB7" w14:textId="5DC77002" w:rsidR="00150C37" w:rsidRPr="007618F2" w:rsidRDefault="009F5B12">
            <w:pPr>
              <w:pStyle w:val="Default"/>
            </w:pPr>
            <w:r>
              <w:t>W Sep 11</w:t>
            </w:r>
            <w:r w:rsidR="00150C37" w:rsidRPr="007618F2">
              <w:t xml:space="preserve"> </w:t>
            </w:r>
          </w:p>
        </w:tc>
        <w:tc>
          <w:tcPr>
            <w:tcW w:w="4590" w:type="dxa"/>
          </w:tcPr>
          <w:p w14:paraId="199C6613" w14:textId="77777777" w:rsidR="00150C37" w:rsidRPr="007618F2" w:rsidRDefault="002E71B3">
            <w:pPr>
              <w:pStyle w:val="Default"/>
            </w:pPr>
            <w:r>
              <w:t>Chapter 1 continued</w:t>
            </w:r>
          </w:p>
        </w:tc>
        <w:tc>
          <w:tcPr>
            <w:tcW w:w="3693" w:type="dxa"/>
          </w:tcPr>
          <w:p w14:paraId="2004A638" w14:textId="028B334B" w:rsidR="002E71B3" w:rsidRPr="007618F2" w:rsidRDefault="002E71B3" w:rsidP="002E71B3">
            <w:pPr>
              <w:pStyle w:val="Default"/>
            </w:pPr>
            <w:r w:rsidRPr="007618F2">
              <w:t xml:space="preserve">Graded (submit by </w:t>
            </w:r>
            <w:r w:rsidR="003D167B">
              <w:t>S</w:t>
            </w:r>
            <w:r w:rsidRPr="007618F2">
              <w:t xml:space="preserve">u </w:t>
            </w:r>
            <w:r w:rsidR="003D167B">
              <w:t xml:space="preserve">Sep </w:t>
            </w:r>
            <w:r w:rsidR="000603D3">
              <w:t>1</w:t>
            </w:r>
            <w:r w:rsidR="003D167B">
              <w:t>5</w:t>
            </w:r>
            <w:r w:rsidRPr="007618F2">
              <w:t xml:space="preserve"> 11:59pm): E1-2, </w:t>
            </w:r>
            <w:r w:rsidR="00A561AD">
              <w:t xml:space="preserve">E1-4, </w:t>
            </w:r>
            <w:r w:rsidRPr="007618F2">
              <w:t xml:space="preserve">E1-5, E1-7, P1-1 </w:t>
            </w:r>
          </w:p>
          <w:p w14:paraId="6D697879" w14:textId="531352DF" w:rsidR="00150C37" w:rsidRPr="007618F2" w:rsidRDefault="002E71B3" w:rsidP="002E71B3">
            <w:pPr>
              <w:pStyle w:val="Default"/>
            </w:pPr>
            <w:r w:rsidRPr="007618F2">
              <w:t>Additional: P1-3, CP1-</w:t>
            </w:r>
            <w:r w:rsidR="00A561AD">
              <w:t>5</w:t>
            </w:r>
          </w:p>
        </w:tc>
      </w:tr>
      <w:tr w:rsidR="002E71B3" w:rsidRPr="007618F2" w14:paraId="07A74CA0" w14:textId="77777777" w:rsidTr="00150C37">
        <w:trPr>
          <w:trHeight w:val="437"/>
        </w:trPr>
        <w:tc>
          <w:tcPr>
            <w:tcW w:w="1363" w:type="dxa"/>
          </w:tcPr>
          <w:p w14:paraId="61EC879B" w14:textId="0A725BF3" w:rsidR="002E71B3" w:rsidRPr="007618F2" w:rsidRDefault="009F5B12" w:rsidP="002E71B3">
            <w:pPr>
              <w:pStyle w:val="Default"/>
            </w:pPr>
            <w:r>
              <w:t>M</w:t>
            </w:r>
            <w:r w:rsidR="002E71B3" w:rsidRPr="007618F2">
              <w:t xml:space="preserve"> </w:t>
            </w:r>
            <w:r>
              <w:t>Sep 16</w:t>
            </w:r>
            <w:r w:rsidR="002E71B3" w:rsidRPr="007618F2">
              <w:t xml:space="preserve"> </w:t>
            </w:r>
          </w:p>
        </w:tc>
        <w:tc>
          <w:tcPr>
            <w:tcW w:w="4590" w:type="dxa"/>
          </w:tcPr>
          <w:p w14:paraId="4A1B2B10" w14:textId="77777777" w:rsidR="002E71B3" w:rsidRPr="007618F2" w:rsidRDefault="002E71B3" w:rsidP="002E71B3">
            <w:pPr>
              <w:pStyle w:val="Default"/>
            </w:pPr>
            <w:r w:rsidRPr="007618F2">
              <w:t>Chapter 2 (Balance sheet, investing and financing transactions, fundamental accounting equation, bookkeeping)</w:t>
            </w:r>
          </w:p>
        </w:tc>
        <w:tc>
          <w:tcPr>
            <w:tcW w:w="3693" w:type="dxa"/>
          </w:tcPr>
          <w:p w14:paraId="0F4FE8EC" w14:textId="1576F056" w:rsidR="002E71B3" w:rsidRPr="007618F2" w:rsidRDefault="002E71B3" w:rsidP="002E71B3">
            <w:pPr>
              <w:pStyle w:val="Default"/>
            </w:pPr>
            <w:r w:rsidRPr="007618F2">
              <w:t>Read chapter</w:t>
            </w:r>
            <w:r>
              <w:t xml:space="preserve"> 2</w:t>
            </w:r>
            <w:r w:rsidRPr="007618F2">
              <w:t xml:space="preserve"> (by </w:t>
            </w:r>
            <w:r w:rsidR="003D167B">
              <w:t>S</w:t>
            </w:r>
            <w:r w:rsidRPr="007618F2">
              <w:t xml:space="preserve">u </w:t>
            </w:r>
            <w:r w:rsidR="003D167B">
              <w:t xml:space="preserve">Sep </w:t>
            </w:r>
            <w:r w:rsidR="000603D3">
              <w:t>1</w:t>
            </w:r>
            <w:r w:rsidR="003D167B">
              <w:t>5</w:t>
            </w:r>
            <w:r>
              <w:t xml:space="preserve"> </w:t>
            </w:r>
            <w:r w:rsidRPr="007618F2">
              <w:t xml:space="preserve">11:59pm) </w:t>
            </w:r>
          </w:p>
        </w:tc>
      </w:tr>
      <w:tr w:rsidR="002E71B3" w:rsidRPr="007618F2" w14:paraId="0360C42E" w14:textId="77777777" w:rsidTr="00150C37">
        <w:trPr>
          <w:trHeight w:val="989"/>
        </w:trPr>
        <w:tc>
          <w:tcPr>
            <w:tcW w:w="1363" w:type="dxa"/>
          </w:tcPr>
          <w:p w14:paraId="38335404" w14:textId="61285BB9" w:rsidR="002E71B3" w:rsidRPr="007618F2" w:rsidRDefault="009F5B12" w:rsidP="002E71B3">
            <w:pPr>
              <w:pStyle w:val="Default"/>
            </w:pPr>
            <w:r>
              <w:t>W</w:t>
            </w:r>
            <w:r w:rsidR="002E71B3" w:rsidRPr="007618F2">
              <w:t xml:space="preserve"> </w:t>
            </w:r>
            <w:r>
              <w:t>Sep 18</w:t>
            </w:r>
            <w:r w:rsidR="002E71B3" w:rsidRPr="007618F2">
              <w:t xml:space="preserve"> </w:t>
            </w:r>
          </w:p>
        </w:tc>
        <w:tc>
          <w:tcPr>
            <w:tcW w:w="4590" w:type="dxa"/>
          </w:tcPr>
          <w:p w14:paraId="242AF8A5" w14:textId="77777777" w:rsidR="002E71B3" w:rsidRDefault="002E71B3" w:rsidP="002E71B3">
            <w:pPr>
              <w:pStyle w:val="Default"/>
            </w:pPr>
            <w:r>
              <w:t xml:space="preserve">Chapter 2 continued.  </w:t>
            </w:r>
          </w:p>
          <w:p w14:paraId="1F918798" w14:textId="77777777" w:rsidR="002E71B3" w:rsidRDefault="002E71B3" w:rsidP="002E71B3">
            <w:pPr>
              <w:pStyle w:val="Default"/>
            </w:pPr>
          </w:p>
          <w:p w14:paraId="2D0B87CB" w14:textId="77777777" w:rsidR="002E71B3" w:rsidRPr="007618F2" w:rsidRDefault="002E71B3" w:rsidP="002E71B3">
            <w:pPr>
              <w:pStyle w:val="Default"/>
            </w:pPr>
          </w:p>
        </w:tc>
        <w:tc>
          <w:tcPr>
            <w:tcW w:w="3693" w:type="dxa"/>
          </w:tcPr>
          <w:p w14:paraId="2E654BB7" w14:textId="1111C925" w:rsidR="002E71B3" w:rsidRPr="007618F2" w:rsidRDefault="002E71B3" w:rsidP="002E71B3">
            <w:pPr>
              <w:pStyle w:val="Default"/>
            </w:pPr>
            <w:r w:rsidRPr="007618F2">
              <w:t xml:space="preserve">Graded (submit by </w:t>
            </w:r>
            <w:r w:rsidR="003D167B">
              <w:t>S</w:t>
            </w:r>
            <w:r>
              <w:t xml:space="preserve">u </w:t>
            </w:r>
            <w:r w:rsidR="003D167B">
              <w:t>Sep 22</w:t>
            </w:r>
            <w:r w:rsidRPr="007618F2">
              <w:t xml:space="preserve"> 11:59pm): E2-5, E2-7, P2-5</w:t>
            </w:r>
          </w:p>
          <w:p w14:paraId="7F168491" w14:textId="0C5A94AF" w:rsidR="002E71B3" w:rsidRDefault="002E71B3" w:rsidP="002E71B3">
            <w:pPr>
              <w:pStyle w:val="Default"/>
            </w:pPr>
            <w:r w:rsidRPr="007618F2">
              <w:t>Additional: E2-3</w:t>
            </w:r>
            <w:r w:rsidR="00FC51C8">
              <w:t>, C</w:t>
            </w:r>
            <w:r w:rsidR="00FC51C8" w:rsidRPr="007618F2">
              <w:t xml:space="preserve">P2-6 </w:t>
            </w:r>
            <w:r w:rsidRPr="007618F2">
              <w:t xml:space="preserve"> </w:t>
            </w:r>
          </w:p>
          <w:p w14:paraId="1DE8ADC2" w14:textId="77777777" w:rsidR="002E71B3" w:rsidRDefault="002E71B3" w:rsidP="002E71B3">
            <w:pPr>
              <w:pStyle w:val="Default"/>
            </w:pPr>
          </w:p>
          <w:p w14:paraId="025EA15B" w14:textId="77777777" w:rsidR="002E71B3" w:rsidRPr="007618F2" w:rsidRDefault="002E71B3" w:rsidP="002E71B3">
            <w:pPr>
              <w:pStyle w:val="Default"/>
            </w:pPr>
          </w:p>
        </w:tc>
      </w:tr>
      <w:tr w:rsidR="00D115F6" w:rsidRPr="007618F2" w14:paraId="46F93515" w14:textId="77777777" w:rsidTr="00150C37">
        <w:trPr>
          <w:trHeight w:val="989"/>
        </w:trPr>
        <w:tc>
          <w:tcPr>
            <w:tcW w:w="1363" w:type="dxa"/>
          </w:tcPr>
          <w:p w14:paraId="3252BAF5" w14:textId="5B080ED2" w:rsidR="00D115F6" w:rsidRDefault="009F5B12" w:rsidP="002E71B3">
            <w:pPr>
              <w:pStyle w:val="Default"/>
            </w:pPr>
            <w:r>
              <w:t>M Sep</w:t>
            </w:r>
            <w:r w:rsidR="00D115F6">
              <w:t xml:space="preserve"> </w:t>
            </w:r>
            <w:r>
              <w:t>23</w:t>
            </w:r>
          </w:p>
        </w:tc>
        <w:tc>
          <w:tcPr>
            <w:tcW w:w="4590" w:type="dxa"/>
          </w:tcPr>
          <w:p w14:paraId="2ADB13D9" w14:textId="77777777" w:rsidR="00D115F6" w:rsidRDefault="00D115F6" w:rsidP="002E71B3">
            <w:pPr>
              <w:pStyle w:val="Default"/>
            </w:pPr>
            <w:r w:rsidRPr="007618F2">
              <w:t>Chapter 3 (Income Statement, operating transactions, revenue and expense recognition, accrual accounting, accruals versus deferrals, operating and cash cycles, more bookkeeping)</w:t>
            </w:r>
          </w:p>
        </w:tc>
        <w:tc>
          <w:tcPr>
            <w:tcW w:w="3693" w:type="dxa"/>
          </w:tcPr>
          <w:p w14:paraId="31954808" w14:textId="377B88A9" w:rsidR="00D115F6" w:rsidRPr="007618F2" w:rsidRDefault="00D115F6" w:rsidP="002E71B3">
            <w:pPr>
              <w:pStyle w:val="Default"/>
            </w:pPr>
            <w:r w:rsidRPr="007618F2">
              <w:t xml:space="preserve">Read chapter </w:t>
            </w:r>
            <w:r>
              <w:t xml:space="preserve">3 </w:t>
            </w:r>
            <w:r w:rsidRPr="007618F2">
              <w:t xml:space="preserve">(by </w:t>
            </w:r>
            <w:r w:rsidR="003D167B">
              <w:t>S</w:t>
            </w:r>
            <w:r>
              <w:t>u</w:t>
            </w:r>
            <w:r w:rsidRPr="007618F2">
              <w:t xml:space="preserve"> </w:t>
            </w:r>
            <w:r w:rsidR="003D167B">
              <w:t>Sep 22</w:t>
            </w:r>
            <w:r w:rsidRPr="007618F2">
              <w:t xml:space="preserve"> 11:59pm)</w:t>
            </w:r>
          </w:p>
        </w:tc>
      </w:tr>
      <w:tr w:rsidR="002E71B3" w:rsidRPr="007618F2" w14:paraId="75126302" w14:textId="77777777" w:rsidTr="00150C37">
        <w:trPr>
          <w:trHeight w:val="437"/>
        </w:trPr>
        <w:tc>
          <w:tcPr>
            <w:tcW w:w="1363" w:type="dxa"/>
          </w:tcPr>
          <w:p w14:paraId="6176447A" w14:textId="045DB405" w:rsidR="002E71B3" w:rsidRPr="007618F2" w:rsidRDefault="009F5B12" w:rsidP="002E71B3">
            <w:pPr>
              <w:pStyle w:val="Default"/>
            </w:pPr>
            <w:r>
              <w:t>W Sep</w:t>
            </w:r>
            <w:r w:rsidR="002E71B3" w:rsidRPr="007618F2">
              <w:t xml:space="preserve"> </w:t>
            </w:r>
            <w:r>
              <w:t>25</w:t>
            </w:r>
            <w:r w:rsidR="002E71B3" w:rsidRPr="007618F2">
              <w:t xml:space="preserve"> </w:t>
            </w:r>
          </w:p>
        </w:tc>
        <w:tc>
          <w:tcPr>
            <w:tcW w:w="4590" w:type="dxa"/>
          </w:tcPr>
          <w:p w14:paraId="112DD663" w14:textId="77777777" w:rsidR="002E71B3" w:rsidRPr="007618F2" w:rsidRDefault="002E71B3" w:rsidP="002E71B3">
            <w:pPr>
              <w:pStyle w:val="Default"/>
            </w:pPr>
            <w:r w:rsidRPr="007618F2">
              <w:t xml:space="preserve">Chapter 3 continued </w:t>
            </w:r>
          </w:p>
        </w:tc>
        <w:tc>
          <w:tcPr>
            <w:tcW w:w="3693" w:type="dxa"/>
          </w:tcPr>
          <w:p w14:paraId="2686542E" w14:textId="7822B403" w:rsidR="002E71B3" w:rsidRPr="007618F2" w:rsidRDefault="002E71B3" w:rsidP="002E71B3">
            <w:pPr>
              <w:pStyle w:val="Default"/>
            </w:pPr>
            <w:r w:rsidRPr="007618F2">
              <w:t xml:space="preserve">Graded (submit by </w:t>
            </w:r>
            <w:r w:rsidR="003D167B">
              <w:t>S</w:t>
            </w:r>
            <w:r w:rsidRPr="007618F2">
              <w:t xml:space="preserve">u </w:t>
            </w:r>
            <w:r w:rsidR="003D167B">
              <w:t>Sep 29</w:t>
            </w:r>
            <w:r w:rsidRPr="007618F2">
              <w:t xml:space="preserve"> 11:59pm): M3-2, E3-</w:t>
            </w:r>
            <w:r w:rsidR="00FC51C8">
              <w:t>7</w:t>
            </w:r>
            <w:r w:rsidRPr="007618F2">
              <w:t>, P3-4</w:t>
            </w:r>
            <w:r w:rsidR="00FC51C8">
              <w:t>, P3-5</w:t>
            </w:r>
            <w:r w:rsidRPr="007618F2">
              <w:t xml:space="preserve"> </w:t>
            </w:r>
          </w:p>
          <w:p w14:paraId="0A5835BE" w14:textId="11158847" w:rsidR="002E71B3" w:rsidRPr="007618F2" w:rsidRDefault="002E71B3" w:rsidP="002E71B3">
            <w:pPr>
              <w:pStyle w:val="Default"/>
            </w:pPr>
            <w:r w:rsidRPr="007618F2">
              <w:t>Additional: M3-</w:t>
            </w:r>
            <w:r w:rsidR="00FC51C8">
              <w:t>4</w:t>
            </w:r>
            <w:r w:rsidRPr="007618F2">
              <w:t>, M3-</w:t>
            </w:r>
            <w:r w:rsidR="00FC51C8">
              <w:t>5</w:t>
            </w:r>
            <w:r w:rsidRPr="007618F2">
              <w:t xml:space="preserve">, M3-9, </w:t>
            </w:r>
            <w:r w:rsidR="003B593D">
              <w:t xml:space="preserve">E3-12, </w:t>
            </w:r>
            <w:r w:rsidRPr="007618F2">
              <w:t xml:space="preserve">E3-13 </w:t>
            </w:r>
          </w:p>
        </w:tc>
      </w:tr>
      <w:tr w:rsidR="002E71B3" w:rsidRPr="007618F2" w14:paraId="4B054052" w14:textId="77777777" w:rsidTr="00150C37">
        <w:trPr>
          <w:trHeight w:val="437"/>
        </w:trPr>
        <w:tc>
          <w:tcPr>
            <w:tcW w:w="1363" w:type="dxa"/>
          </w:tcPr>
          <w:p w14:paraId="5D6D2B47" w14:textId="4A0A94E0" w:rsidR="002E71B3" w:rsidRPr="007618F2" w:rsidRDefault="009F5B12" w:rsidP="002E71B3">
            <w:pPr>
              <w:pStyle w:val="Default"/>
            </w:pPr>
            <w:r>
              <w:t>M Sep 30</w:t>
            </w:r>
            <w:r w:rsidR="002E71B3" w:rsidRPr="007618F2">
              <w:t xml:space="preserve"> </w:t>
            </w:r>
          </w:p>
        </w:tc>
        <w:tc>
          <w:tcPr>
            <w:tcW w:w="4590" w:type="dxa"/>
          </w:tcPr>
          <w:p w14:paraId="40221DD5" w14:textId="77777777" w:rsidR="002E71B3" w:rsidRPr="007618F2" w:rsidRDefault="002E71B3" w:rsidP="002E71B3">
            <w:pPr>
              <w:pStyle w:val="Default"/>
            </w:pPr>
            <w:r w:rsidRPr="007618F2">
              <w:t xml:space="preserve">Chapter 4 (Accounting cycle, accrual adjustments, closing the books) </w:t>
            </w:r>
          </w:p>
        </w:tc>
        <w:tc>
          <w:tcPr>
            <w:tcW w:w="3693" w:type="dxa"/>
          </w:tcPr>
          <w:p w14:paraId="77DF4273" w14:textId="64215213" w:rsidR="002E71B3" w:rsidRPr="007618F2" w:rsidRDefault="002E71B3" w:rsidP="002E71B3">
            <w:pPr>
              <w:pStyle w:val="Default"/>
            </w:pPr>
            <w:r w:rsidRPr="007618F2">
              <w:t xml:space="preserve">Read chapter </w:t>
            </w:r>
            <w:r>
              <w:t xml:space="preserve">4 </w:t>
            </w:r>
            <w:r w:rsidRPr="007618F2">
              <w:t xml:space="preserve">(by </w:t>
            </w:r>
            <w:r w:rsidR="003D167B">
              <w:t>S</w:t>
            </w:r>
            <w:r w:rsidRPr="007618F2">
              <w:t xml:space="preserve">u </w:t>
            </w:r>
            <w:r w:rsidR="003D167B">
              <w:t>Sep 29</w:t>
            </w:r>
            <w:r w:rsidRPr="007618F2">
              <w:t xml:space="preserve"> 11:59pm) </w:t>
            </w:r>
          </w:p>
        </w:tc>
      </w:tr>
      <w:tr w:rsidR="002E71B3" w:rsidRPr="007618F2" w14:paraId="059BB783" w14:textId="77777777" w:rsidTr="00150C37">
        <w:trPr>
          <w:trHeight w:val="575"/>
        </w:trPr>
        <w:tc>
          <w:tcPr>
            <w:tcW w:w="1363" w:type="dxa"/>
          </w:tcPr>
          <w:p w14:paraId="1E2E2AD6" w14:textId="093A55B2" w:rsidR="002E71B3" w:rsidRPr="007618F2" w:rsidRDefault="002350B0" w:rsidP="002E71B3">
            <w:pPr>
              <w:pStyle w:val="Default"/>
            </w:pPr>
            <w:r>
              <w:t xml:space="preserve">W </w:t>
            </w:r>
            <w:r w:rsidR="004E2EEA">
              <w:t xml:space="preserve">Oct </w:t>
            </w:r>
            <w:r>
              <w:t>2</w:t>
            </w:r>
            <w:r w:rsidR="002E71B3" w:rsidRPr="007618F2">
              <w:t xml:space="preserve"> </w:t>
            </w:r>
          </w:p>
        </w:tc>
        <w:tc>
          <w:tcPr>
            <w:tcW w:w="4590" w:type="dxa"/>
          </w:tcPr>
          <w:p w14:paraId="6C2E15FA" w14:textId="77777777" w:rsidR="002E71B3" w:rsidRPr="007618F2" w:rsidRDefault="002E71B3" w:rsidP="002E71B3">
            <w:pPr>
              <w:pStyle w:val="Default"/>
            </w:pPr>
            <w:r w:rsidRPr="007618F2">
              <w:t xml:space="preserve">Chapter 4 continued </w:t>
            </w:r>
          </w:p>
        </w:tc>
        <w:tc>
          <w:tcPr>
            <w:tcW w:w="3693" w:type="dxa"/>
          </w:tcPr>
          <w:p w14:paraId="3F0E078A" w14:textId="7881053F" w:rsidR="002E71B3" w:rsidRPr="007618F2" w:rsidRDefault="002E71B3" w:rsidP="002E71B3">
            <w:pPr>
              <w:pStyle w:val="Default"/>
            </w:pPr>
            <w:r w:rsidRPr="007618F2">
              <w:t xml:space="preserve">Graded (submit by </w:t>
            </w:r>
            <w:r>
              <w:t>Su</w:t>
            </w:r>
            <w:r w:rsidRPr="007618F2">
              <w:t xml:space="preserve"> </w:t>
            </w:r>
            <w:r w:rsidR="00A561AD">
              <w:t>Oct 6</w:t>
            </w:r>
            <w:r w:rsidRPr="007618F2">
              <w:t xml:space="preserve"> 11:59pm): </w:t>
            </w:r>
            <w:r w:rsidR="00FC51C8">
              <w:t xml:space="preserve">E4-8, </w:t>
            </w:r>
            <w:r w:rsidRPr="007618F2">
              <w:t>E4-10, E4-16, E4-18, E4-20, E4-21</w:t>
            </w:r>
            <w:r w:rsidR="00FC51C8">
              <w:t>, E4-22</w:t>
            </w:r>
            <w:r w:rsidRPr="007618F2">
              <w:t xml:space="preserve"> </w:t>
            </w:r>
          </w:p>
          <w:p w14:paraId="18440C62" w14:textId="5B48D52A" w:rsidR="002E71B3" w:rsidRPr="007618F2" w:rsidRDefault="002E71B3" w:rsidP="002E71B3">
            <w:pPr>
              <w:pStyle w:val="Default"/>
            </w:pPr>
            <w:r w:rsidRPr="007618F2">
              <w:t>Additional: E4-19, P4-</w:t>
            </w:r>
            <w:r w:rsidR="00FC51C8">
              <w:t>7</w:t>
            </w:r>
            <w:r w:rsidRPr="007618F2">
              <w:t xml:space="preserve">  </w:t>
            </w:r>
          </w:p>
        </w:tc>
      </w:tr>
      <w:tr w:rsidR="002E71B3" w:rsidRPr="007618F2" w14:paraId="0D6761C3" w14:textId="77777777" w:rsidTr="00150C37">
        <w:trPr>
          <w:trHeight w:val="575"/>
        </w:trPr>
        <w:tc>
          <w:tcPr>
            <w:tcW w:w="1363" w:type="dxa"/>
          </w:tcPr>
          <w:p w14:paraId="41DBE100" w14:textId="5752CB35" w:rsidR="002E71B3" w:rsidRPr="007618F2" w:rsidRDefault="002350B0" w:rsidP="002E71B3">
            <w:pPr>
              <w:pStyle w:val="Default"/>
            </w:pPr>
            <w:r>
              <w:t>M</w:t>
            </w:r>
            <w:r w:rsidR="002E71B3">
              <w:t xml:space="preserve"> </w:t>
            </w:r>
            <w:r w:rsidR="004E2EEA">
              <w:t>Oct 7</w:t>
            </w:r>
          </w:p>
        </w:tc>
        <w:tc>
          <w:tcPr>
            <w:tcW w:w="4590" w:type="dxa"/>
          </w:tcPr>
          <w:p w14:paraId="2B53909F" w14:textId="77777777" w:rsidR="002E71B3" w:rsidRPr="007618F2" w:rsidRDefault="00060F49" w:rsidP="002E71B3">
            <w:pPr>
              <w:pStyle w:val="Default"/>
            </w:pPr>
            <w:r>
              <w:t xml:space="preserve">Working </w:t>
            </w:r>
            <w:r w:rsidR="002E71B3">
              <w:t xml:space="preserve">Transactions Analysis </w:t>
            </w:r>
            <w:r>
              <w:t>P</w:t>
            </w:r>
            <w:r w:rsidR="00950F25">
              <w:t>roblems</w:t>
            </w:r>
          </w:p>
        </w:tc>
        <w:tc>
          <w:tcPr>
            <w:tcW w:w="3693" w:type="dxa"/>
          </w:tcPr>
          <w:p w14:paraId="3FDFF283" w14:textId="20BAC817" w:rsidR="002E71B3" w:rsidRPr="007618F2" w:rsidRDefault="002E71B3" w:rsidP="002E71B3">
            <w:pPr>
              <w:pStyle w:val="Default"/>
            </w:pPr>
            <w:r>
              <w:t xml:space="preserve">Read </w:t>
            </w:r>
            <w:r w:rsidR="00F161FC">
              <w:t xml:space="preserve">“Solving Transactions Analysis Problems” </w:t>
            </w:r>
            <w:r>
              <w:t>class presentation slides</w:t>
            </w:r>
            <w:r w:rsidR="00A561AD">
              <w:t xml:space="preserve"> by Sun Oct 6</w:t>
            </w:r>
            <w:r>
              <w:t xml:space="preserve">. After class work through </w:t>
            </w:r>
            <w:proofErr w:type="spellStart"/>
            <w:r>
              <w:t>Hoistem</w:t>
            </w:r>
            <w:proofErr w:type="spellEnd"/>
            <w:r>
              <w:t xml:space="preserve"> (easiest), A Cruel World, Bassackwards, and Hall of Mirrors (hardest) </w:t>
            </w:r>
            <w:r w:rsidR="00F161FC">
              <w:t>(answers are provided to all problems)</w:t>
            </w:r>
          </w:p>
        </w:tc>
      </w:tr>
    </w:tbl>
    <w:p w14:paraId="521E24F8" w14:textId="77777777" w:rsidR="00150C37" w:rsidRPr="007618F2" w:rsidRDefault="00150C37">
      <w:pPr>
        <w:rPr>
          <w:rFonts w:cs="Times New Roman"/>
          <w:szCs w:val="24"/>
        </w:rPr>
      </w:pPr>
    </w:p>
    <w:tbl>
      <w:tblPr>
        <w:tblW w:w="96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3"/>
        <w:gridCol w:w="4230"/>
        <w:gridCol w:w="3909"/>
      </w:tblGrid>
      <w:tr w:rsidR="00F320D8" w:rsidRPr="007618F2" w14:paraId="488293EC" w14:textId="77777777" w:rsidTr="00045932">
        <w:trPr>
          <w:trHeight w:val="166"/>
        </w:trPr>
        <w:tc>
          <w:tcPr>
            <w:tcW w:w="1543" w:type="dxa"/>
          </w:tcPr>
          <w:p w14:paraId="697D2199" w14:textId="244F241A" w:rsidR="00F320D8" w:rsidRPr="007618F2" w:rsidRDefault="002350B0" w:rsidP="00F320D8">
            <w:pPr>
              <w:pStyle w:val="Default"/>
            </w:pPr>
            <w:r>
              <w:lastRenderedPageBreak/>
              <w:t>W</w:t>
            </w:r>
            <w:r w:rsidR="00F320D8">
              <w:t xml:space="preserve"> </w:t>
            </w:r>
            <w:r w:rsidR="004E2EEA">
              <w:t>Oct 9</w:t>
            </w:r>
          </w:p>
        </w:tc>
        <w:tc>
          <w:tcPr>
            <w:tcW w:w="4230" w:type="dxa"/>
          </w:tcPr>
          <w:p w14:paraId="007ECCD1" w14:textId="5E1FB867" w:rsidR="00F320D8" w:rsidRPr="007618F2" w:rsidRDefault="00F320D8" w:rsidP="00F320D8">
            <w:pPr>
              <w:pStyle w:val="Default"/>
            </w:pPr>
            <w:r w:rsidRPr="007618F2">
              <w:t>Chapter 5 (Miscellaneous background</w:t>
            </w:r>
            <w:r w:rsidR="00870125">
              <w:t xml:space="preserve"> and </w:t>
            </w:r>
            <w:r w:rsidR="00FC51C8">
              <w:t xml:space="preserve">(exceedingly) brief </w:t>
            </w:r>
            <w:r w:rsidR="00870125">
              <w:t>introduction to cash flow statement</w:t>
            </w:r>
            <w:r w:rsidRPr="007618F2">
              <w:t xml:space="preserve">) </w:t>
            </w:r>
          </w:p>
        </w:tc>
        <w:tc>
          <w:tcPr>
            <w:tcW w:w="3909" w:type="dxa"/>
          </w:tcPr>
          <w:p w14:paraId="1B84266D" w14:textId="201410B2" w:rsidR="00F320D8" w:rsidRPr="007618F2" w:rsidRDefault="00F320D8" w:rsidP="00F320D8">
            <w:pPr>
              <w:pStyle w:val="Default"/>
            </w:pPr>
            <w:r w:rsidRPr="007618F2">
              <w:t xml:space="preserve">Skim chapter </w:t>
            </w:r>
            <w:r>
              <w:t xml:space="preserve">5 </w:t>
            </w:r>
            <w:r w:rsidRPr="007618F2">
              <w:t xml:space="preserve">(by </w:t>
            </w:r>
            <w:r w:rsidR="00A561AD">
              <w:t>Tu</w:t>
            </w:r>
            <w:r>
              <w:t xml:space="preserve"> </w:t>
            </w:r>
            <w:r w:rsidR="00A561AD">
              <w:t>Oct 8</w:t>
            </w:r>
            <w:r w:rsidRPr="007618F2">
              <w:t xml:space="preserve"> 11:59pm), which mostly contains background information. </w:t>
            </w:r>
            <w:proofErr w:type="gramStart"/>
            <w:r w:rsidRPr="007618F2">
              <w:t>The</w:t>
            </w:r>
            <w:proofErr w:type="gramEnd"/>
            <w:r w:rsidRPr="007618F2">
              <w:t xml:space="preserve"> brief discussion of the cash flow statement is important, although we will cover the cash flow statement in considerably more depth at the end of the course. </w:t>
            </w:r>
          </w:p>
          <w:p w14:paraId="37C2D56D" w14:textId="4093D6EB" w:rsidR="00F320D8" w:rsidRPr="007618F2" w:rsidRDefault="00F320D8" w:rsidP="00F320D8">
            <w:pPr>
              <w:pStyle w:val="Default"/>
            </w:pPr>
            <w:r w:rsidRPr="007618F2">
              <w:t xml:space="preserve">Graded (submit by </w:t>
            </w:r>
            <w:r w:rsidR="00A561AD">
              <w:t>M</w:t>
            </w:r>
            <w:r w:rsidRPr="007618F2">
              <w:t xml:space="preserve"> </w:t>
            </w:r>
            <w:r w:rsidR="00A561AD">
              <w:t>Oct 14</w:t>
            </w:r>
            <w:r w:rsidRPr="007618F2">
              <w:t xml:space="preserve"> at 11:59 pm): E5-1</w:t>
            </w:r>
            <w:r w:rsidR="00FC51C8">
              <w:t>0</w:t>
            </w:r>
            <w:r w:rsidRPr="007618F2">
              <w:t xml:space="preserve">, E5-16 </w:t>
            </w:r>
          </w:p>
        </w:tc>
      </w:tr>
      <w:tr w:rsidR="006C6424" w:rsidRPr="007618F2" w14:paraId="4A0BB217" w14:textId="77777777" w:rsidTr="00045932">
        <w:trPr>
          <w:trHeight w:val="166"/>
        </w:trPr>
        <w:tc>
          <w:tcPr>
            <w:tcW w:w="1543" w:type="dxa"/>
          </w:tcPr>
          <w:p w14:paraId="3635AA6C" w14:textId="70D2A3E0" w:rsidR="006C6424" w:rsidRDefault="006C6424" w:rsidP="00F320D8">
            <w:pPr>
              <w:pStyle w:val="Default"/>
            </w:pPr>
            <w:r>
              <w:t>F Oct 11, 9:30-11:00 by Zoom</w:t>
            </w:r>
          </w:p>
        </w:tc>
        <w:tc>
          <w:tcPr>
            <w:tcW w:w="4230" w:type="dxa"/>
          </w:tcPr>
          <w:p w14:paraId="43D7B233" w14:textId="1564D573" w:rsidR="006C6424" w:rsidRPr="007618F2" w:rsidRDefault="006C6424" w:rsidP="00F320D8">
            <w:pPr>
              <w:pStyle w:val="Default"/>
            </w:pPr>
            <w:r>
              <w:t>Optional Recitation</w:t>
            </w:r>
          </w:p>
        </w:tc>
        <w:tc>
          <w:tcPr>
            <w:tcW w:w="3909" w:type="dxa"/>
          </w:tcPr>
          <w:p w14:paraId="44DC1483" w14:textId="2D5849C8" w:rsidR="006C6424" w:rsidRPr="007618F2" w:rsidRDefault="006C6424" w:rsidP="00F320D8">
            <w:pPr>
              <w:pStyle w:val="Default"/>
            </w:pPr>
            <w:r>
              <w:t>Read my first midterm with answers from Spring 2022</w:t>
            </w:r>
          </w:p>
        </w:tc>
      </w:tr>
      <w:tr w:rsidR="008339E5" w:rsidRPr="007618F2" w14:paraId="139A40B2" w14:textId="77777777" w:rsidTr="00045932">
        <w:trPr>
          <w:trHeight w:val="166"/>
        </w:trPr>
        <w:tc>
          <w:tcPr>
            <w:tcW w:w="1543" w:type="dxa"/>
          </w:tcPr>
          <w:p w14:paraId="5471944F" w14:textId="2815CD9A" w:rsidR="008339E5" w:rsidRDefault="004E2EEA" w:rsidP="00F320D8">
            <w:pPr>
              <w:pStyle w:val="Default"/>
            </w:pPr>
            <w:r w:rsidRPr="009F7E42">
              <w:rPr>
                <w:u w:val="single"/>
              </w:rPr>
              <w:t>Tu</w:t>
            </w:r>
            <w:r>
              <w:t xml:space="preserve"> Oct 15 </w:t>
            </w:r>
            <w:r w:rsidR="009F7E42">
              <w:t>(moved from M Oct 14, a legislative day)</w:t>
            </w:r>
          </w:p>
        </w:tc>
        <w:tc>
          <w:tcPr>
            <w:tcW w:w="4230" w:type="dxa"/>
          </w:tcPr>
          <w:p w14:paraId="245370CB" w14:textId="77777777" w:rsidR="008339E5" w:rsidRPr="007618F2" w:rsidRDefault="00870125" w:rsidP="00F320D8">
            <w:pPr>
              <w:pStyle w:val="Default"/>
            </w:pPr>
            <w:r>
              <w:t xml:space="preserve">Catch-up and </w:t>
            </w:r>
            <w:r w:rsidR="008339E5">
              <w:t>Review for Midterm</w:t>
            </w:r>
          </w:p>
        </w:tc>
        <w:tc>
          <w:tcPr>
            <w:tcW w:w="3909" w:type="dxa"/>
          </w:tcPr>
          <w:p w14:paraId="301AEA46" w14:textId="5652052D" w:rsidR="008339E5" w:rsidRPr="007618F2" w:rsidRDefault="00870125" w:rsidP="00F320D8">
            <w:pPr>
              <w:pStyle w:val="Default"/>
            </w:pPr>
            <w:r>
              <w:t xml:space="preserve">To the extent that this session is not required to catch up, I will </w:t>
            </w:r>
            <w:r w:rsidR="00A561AD">
              <w:t>review the material to date</w:t>
            </w:r>
          </w:p>
        </w:tc>
      </w:tr>
      <w:tr w:rsidR="002350B0" w:rsidRPr="007618F2" w14:paraId="004E0201" w14:textId="77777777" w:rsidTr="00045932">
        <w:trPr>
          <w:trHeight w:val="166"/>
        </w:trPr>
        <w:tc>
          <w:tcPr>
            <w:tcW w:w="1543" w:type="dxa"/>
          </w:tcPr>
          <w:p w14:paraId="1FB0A829" w14:textId="4B87BEA6" w:rsidR="002350B0" w:rsidRPr="007618F2" w:rsidRDefault="008339E5" w:rsidP="002350B0">
            <w:pPr>
              <w:pStyle w:val="Default"/>
            </w:pPr>
            <w:r>
              <w:rPr>
                <w:b/>
                <w:bCs/>
              </w:rPr>
              <w:t>W</w:t>
            </w:r>
            <w:r w:rsidR="002350B0">
              <w:rPr>
                <w:b/>
                <w:bCs/>
              </w:rPr>
              <w:t xml:space="preserve"> </w:t>
            </w:r>
            <w:r w:rsidR="004E2EEA">
              <w:rPr>
                <w:b/>
                <w:bCs/>
              </w:rPr>
              <w:t>Oct 16</w:t>
            </w:r>
          </w:p>
        </w:tc>
        <w:tc>
          <w:tcPr>
            <w:tcW w:w="4230" w:type="dxa"/>
          </w:tcPr>
          <w:p w14:paraId="572FE8E9" w14:textId="77777777" w:rsidR="002350B0" w:rsidRPr="007618F2" w:rsidRDefault="002350B0" w:rsidP="002350B0">
            <w:pPr>
              <w:pStyle w:val="Default"/>
            </w:pPr>
            <w:r w:rsidRPr="007618F2">
              <w:rPr>
                <w:b/>
                <w:bCs/>
              </w:rPr>
              <w:t>MIDTERM 1</w:t>
            </w:r>
          </w:p>
        </w:tc>
        <w:tc>
          <w:tcPr>
            <w:tcW w:w="3909" w:type="dxa"/>
          </w:tcPr>
          <w:p w14:paraId="64071F70" w14:textId="77777777" w:rsidR="002350B0" w:rsidRPr="0095489B" w:rsidRDefault="002350B0" w:rsidP="002350B0">
            <w:pPr>
              <w:pStyle w:val="Default"/>
              <w:rPr>
                <w:b/>
              </w:rPr>
            </w:pPr>
          </w:p>
        </w:tc>
      </w:tr>
      <w:tr w:rsidR="008339E5" w:rsidRPr="007618F2" w14:paraId="74384F89" w14:textId="77777777" w:rsidTr="00150C37">
        <w:trPr>
          <w:trHeight w:val="713"/>
        </w:trPr>
        <w:tc>
          <w:tcPr>
            <w:tcW w:w="1543" w:type="dxa"/>
          </w:tcPr>
          <w:p w14:paraId="4F655270" w14:textId="1EEAD297" w:rsidR="008339E5" w:rsidRPr="007618F2" w:rsidRDefault="008339E5" w:rsidP="008339E5">
            <w:pPr>
              <w:pStyle w:val="Default"/>
            </w:pPr>
            <w:r>
              <w:t xml:space="preserve">M </w:t>
            </w:r>
            <w:r w:rsidR="004E2EEA">
              <w:t xml:space="preserve">Oct </w:t>
            </w:r>
            <w:r>
              <w:t>21</w:t>
            </w:r>
            <w:r w:rsidRPr="007618F2">
              <w:t xml:space="preserve"> </w:t>
            </w:r>
          </w:p>
        </w:tc>
        <w:tc>
          <w:tcPr>
            <w:tcW w:w="4230" w:type="dxa"/>
          </w:tcPr>
          <w:p w14:paraId="7D18840D" w14:textId="77777777" w:rsidR="008339E5" w:rsidRPr="007618F2" w:rsidRDefault="008339E5" w:rsidP="008339E5">
            <w:pPr>
              <w:pStyle w:val="Default"/>
            </w:pPr>
            <w:r w:rsidRPr="007618F2">
              <w:t xml:space="preserve">Chapter 6 (Sales revenue, accounts receivable, sales returns, bad debt expense, allowance for doubtful accounts) </w:t>
            </w:r>
          </w:p>
        </w:tc>
        <w:tc>
          <w:tcPr>
            <w:tcW w:w="3909" w:type="dxa"/>
          </w:tcPr>
          <w:p w14:paraId="308EE01C" w14:textId="3FA710B7" w:rsidR="008339E5" w:rsidRPr="007618F2" w:rsidRDefault="008339E5" w:rsidP="008339E5">
            <w:pPr>
              <w:pStyle w:val="Default"/>
            </w:pPr>
            <w:r w:rsidRPr="007618F2">
              <w:t xml:space="preserve">Read chapter </w:t>
            </w:r>
            <w:r>
              <w:t xml:space="preserve">6 </w:t>
            </w:r>
            <w:r w:rsidRPr="007618F2">
              <w:t>(</w:t>
            </w:r>
            <w:r w:rsidR="000603D3">
              <w:t>S</w:t>
            </w:r>
            <w:r w:rsidRPr="007618F2">
              <w:t xml:space="preserve">u </w:t>
            </w:r>
            <w:r w:rsidR="00A561AD">
              <w:t xml:space="preserve">Oct </w:t>
            </w:r>
            <w:r w:rsidR="000603D3">
              <w:t>20</w:t>
            </w:r>
            <w:r w:rsidRPr="007618F2">
              <w:t xml:space="preserve"> 11:59pm) </w:t>
            </w:r>
          </w:p>
        </w:tc>
      </w:tr>
      <w:tr w:rsidR="00150C37" w:rsidRPr="007618F2" w14:paraId="20C177D1" w14:textId="77777777" w:rsidTr="00150C37">
        <w:trPr>
          <w:trHeight w:val="437"/>
        </w:trPr>
        <w:tc>
          <w:tcPr>
            <w:tcW w:w="1543" w:type="dxa"/>
          </w:tcPr>
          <w:p w14:paraId="2F5031E8" w14:textId="4B94D687" w:rsidR="00150C37" w:rsidRPr="007618F2" w:rsidRDefault="008339E5">
            <w:pPr>
              <w:pStyle w:val="Default"/>
            </w:pPr>
            <w:r>
              <w:t>W</w:t>
            </w:r>
            <w:r w:rsidR="00150C37" w:rsidRPr="007618F2">
              <w:t xml:space="preserve"> </w:t>
            </w:r>
            <w:r w:rsidR="004E2EEA">
              <w:t xml:space="preserve">Oct </w:t>
            </w:r>
            <w:r w:rsidR="00F320D8">
              <w:t>2</w:t>
            </w:r>
            <w:r>
              <w:t>3</w:t>
            </w:r>
            <w:r w:rsidR="00150C37" w:rsidRPr="007618F2">
              <w:t xml:space="preserve"> </w:t>
            </w:r>
          </w:p>
        </w:tc>
        <w:tc>
          <w:tcPr>
            <w:tcW w:w="4230" w:type="dxa"/>
          </w:tcPr>
          <w:p w14:paraId="329763EE" w14:textId="77777777" w:rsidR="00150C37" w:rsidRPr="007618F2" w:rsidRDefault="00150C37">
            <w:pPr>
              <w:pStyle w:val="Default"/>
            </w:pPr>
            <w:r w:rsidRPr="007618F2">
              <w:t xml:space="preserve">Chapter 6 continued </w:t>
            </w:r>
          </w:p>
        </w:tc>
        <w:tc>
          <w:tcPr>
            <w:tcW w:w="3909" w:type="dxa"/>
          </w:tcPr>
          <w:p w14:paraId="74E16259" w14:textId="3A1F9BD1" w:rsidR="00150C37" w:rsidRPr="007618F2" w:rsidRDefault="00150C37">
            <w:pPr>
              <w:pStyle w:val="Default"/>
            </w:pPr>
            <w:r w:rsidRPr="007618F2">
              <w:t xml:space="preserve">Graded (submit by </w:t>
            </w:r>
            <w:r w:rsidR="000603D3">
              <w:t>S</w:t>
            </w:r>
            <w:r w:rsidR="0095489B">
              <w:t xml:space="preserve">u </w:t>
            </w:r>
            <w:r w:rsidR="00A561AD">
              <w:t xml:space="preserve">Oct </w:t>
            </w:r>
            <w:r w:rsidR="0095489B">
              <w:t>2</w:t>
            </w:r>
            <w:r w:rsidR="000603D3">
              <w:t>7</w:t>
            </w:r>
            <w:r w:rsidRPr="007618F2">
              <w:t xml:space="preserve"> 11:59pm): E6-9, E6-20, E6-23,</w:t>
            </w:r>
            <w:r w:rsidR="00772877">
              <w:t xml:space="preserve"> P6-2, P6-4</w:t>
            </w:r>
            <w:r w:rsidRPr="007618F2">
              <w:t xml:space="preserve"> </w:t>
            </w:r>
          </w:p>
          <w:p w14:paraId="0586D5B7" w14:textId="7C3B9815" w:rsidR="00150C37" w:rsidRPr="007618F2" w:rsidRDefault="00150C37">
            <w:pPr>
              <w:pStyle w:val="Default"/>
            </w:pPr>
            <w:r w:rsidRPr="007618F2">
              <w:t xml:space="preserve">Additional: E6-8, E6-9, E6-14 </w:t>
            </w:r>
          </w:p>
        </w:tc>
      </w:tr>
      <w:tr w:rsidR="00150C37" w:rsidRPr="007618F2" w14:paraId="21AA86B4" w14:textId="77777777" w:rsidTr="00150C37">
        <w:trPr>
          <w:trHeight w:val="575"/>
        </w:trPr>
        <w:tc>
          <w:tcPr>
            <w:tcW w:w="1543" w:type="dxa"/>
          </w:tcPr>
          <w:p w14:paraId="391E5874" w14:textId="45C953C1" w:rsidR="00150C37" w:rsidRPr="007618F2" w:rsidRDefault="008339E5">
            <w:pPr>
              <w:pStyle w:val="Default"/>
            </w:pPr>
            <w:r>
              <w:t>M</w:t>
            </w:r>
            <w:r w:rsidR="00150C37" w:rsidRPr="007618F2">
              <w:t xml:space="preserve"> </w:t>
            </w:r>
            <w:r w:rsidR="004E2EEA">
              <w:t xml:space="preserve">Oct </w:t>
            </w:r>
            <w:r w:rsidR="00F320D8">
              <w:t>2</w:t>
            </w:r>
            <w:r>
              <w:t>8</w:t>
            </w:r>
          </w:p>
        </w:tc>
        <w:tc>
          <w:tcPr>
            <w:tcW w:w="4230" w:type="dxa"/>
          </w:tcPr>
          <w:p w14:paraId="5C343793" w14:textId="77777777" w:rsidR="00150C37" w:rsidRPr="007618F2" w:rsidRDefault="00150C37">
            <w:pPr>
              <w:pStyle w:val="Default"/>
            </w:pPr>
            <w:r w:rsidRPr="007618F2">
              <w:t xml:space="preserve">Chapter 7 (Cost of goods sold, merchandising and manufacturing inventory, cost flow assumptions) </w:t>
            </w:r>
          </w:p>
        </w:tc>
        <w:tc>
          <w:tcPr>
            <w:tcW w:w="3909" w:type="dxa"/>
          </w:tcPr>
          <w:p w14:paraId="5A44EFA6" w14:textId="149A0D49" w:rsidR="00150C37" w:rsidRPr="007618F2" w:rsidRDefault="00150C37">
            <w:pPr>
              <w:pStyle w:val="Default"/>
            </w:pPr>
            <w:r w:rsidRPr="007618F2">
              <w:t xml:space="preserve">Read chapter </w:t>
            </w:r>
            <w:r w:rsidR="002E71B3">
              <w:t xml:space="preserve">7 </w:t>
            </w:r>
            <w:r w:rsidRPr="007618F2">
              <w:t xml:space="preserve">(by </w:t>
            </w:r>
            <w:r w:rsidR="000603D3">
              <w:t>S</w:t>
            </w:r>
            <w:r w:rsidR="0095489B">
              <w:t xml:space="preserve">u </w:t>
            </w:r>
            <w:r w:rsidR="00A561AD">
              <w:t xml:space="preserve">Oct </w:t>
            </w:r>
            <w:r w:rsidR="0095489B">
              <w:t>2</w:t>
            </w:r>
            <w:r w:rsidR="000603D3">
              <w:t>7</w:t>
            </w:r>
            <w:r w:rsidRPr="007618F2">
              <w:t xml:space="preserve"> 11:59pm) </w:t>
            </w:r>
          </w:p>
        </w:tc>
      </w:tr>
      <w:tr w:rsidR="00D115F6" w:rsidRPr="007618F2" w14:paraId="3073132C" w14:textId="77777777" w:rsidTr="00D115F6">
        <w:trPr>
          <w:trHeight w:val="332"/>
        </w:trPr>
        <w:tc>
          <w:tcPr>
            <w:tcW w:w="1543" w:type="dxa"/>
          </w:tcPr>
          <w:p w14:paraId="25FE613D" w14:textId="3ECF0218" w:rsidR="00D115F6" w:rsidRPr="007618F2" w:rsidRDefault="008339E5" w:rsidP="00D115F6">
            <w:pPr>
              <w:pStyle w:val="Default"/>
            </w:pPr>
            <w:r>
              <w:t>W</w:t>
            </w:r>
            <w:r w:rsidR="00D115F6">
              <w:t xml:space="preserve"> </w:t>
            </w:r>
            <w:r w:rsidR="004E2EEA">
              <w:t xml:space="preserve">Oct </w:t>
            </w:r>
            <w:r>
              <w:t>30</w:t>
            </w:r>
          </w:p>
        </w:tc>
        <w:tc>
          <w:tcPr>
            <w:tcW w:w="4230" w:type="dxa"/>
          </w:tcPr>
          <w:p w14:paraId="2AE51D54" w14:textId="77777777" w:rsidR="00D115F6" w:rsidRPr="007618F2" w:rsidRDefault="00D115F6" w:rsidP="00D115F6">
            <w:pPr>
              <w:pStyle w:val="Default"/>
            </w:pPr>
            <w:r w:rsidRPr="007618F2">
              <w:t xml:space="preserve">Chapter 7 continued </w:t>
            </w:r>
          </w:p>
        </w:tc>
        <w:tc>
          <w:tcPr>
            <w:tcW w:w="3909" w:type="dxa"/>
          </w:tcPr>
          <w:p w14:paraId="32A2F3E3" w14:textId="77777777" w:rsidR="00D115F6" w:rsidRPr="007618F2" w:rsidRDefault="00D115F6" w:rsidP="00D115F6">
            <w:pPr>
              <w:pStyle w:val="Default"/>
            </w:pPr>
          </w:p>
        </w:tc>
      </w:tr>
      <w:tr w:rsidR="00150C37" w:rsidRPr="007618F2" w14:paraId="7FB94698" w14:textId="77777777" w:rsidTr="00150C37">
        <w:trPr>
          <w:trHeight w:val="437"/>
        </w:trPr>
        <w:tc>
          <w:tcPr>
            <w:tcW w:w="1543" w:type="dxa"/>
          </w:tcPr>
          <w:p w14:paraId="49B3524E" w14:textId="116B6F9C" w:rsidR="00150C37" w:rsidRPr="007618F2" w:rsidRDefault="008339E5">
            <w:pPr>
              <w:pStyle w:val="Default"/>
            </w:pPr>
            <w:r>
              <w:t>M</w:t>
            </w:r>
            <w:r w:rsidR="00B269E5">
              <w:t xml:space="preserve"> </w:t>
            </w:r>
            <w:r w:rsidR="004E2EEA">
              <w:t xml:space="preserve">Nov </w:t>
            </w:r>
            <w:r>
              <w:t>4</w:t>
            </w:r>
            <w:r w:rsidR="00150C37" w:rsidRPr="007618F2">
              <w:t xml:space="preserve"> </w:t>
            </w:r>
          </w:p>
        </w:tc>
        <w:tc>
          <w:tcPr>
            <w:tcW w:w="4230" w:type="dxa"/>
          </w:tcPr>
          <w:p w14:paraId="7F695392" w14:textId="77777777" w:rsidR="00150C37" w:rsidRPr="007618F2" w:rsidRDefault="00150C37">
            <w:pPr>
              <w:pStyle w:val="Default"/>
            </w:pPr>
            <w:r w:rsidRPr="007618F2">
              <w:t xml:space="preserve">Chapter 7 continued </w:t>
            </w:r>
          </w:p>
        </w:tc>
        <w:tc>
          <w:tcPr>
            <w:tcW w:w="3909" w:type="dxa"/>
          </w:tcPr>
          <w:p w14:paraId="06B8150F" w14:textId="010D3489" w:rsidR="00150C37" w:rsidRPr="007618F2" w:rsidRDefault="00150C37">
            <w:pPr>
              <w:pStyle w:val="Default"/>
            </w:pPr>
            <w:r w:rsidRPr="007618F2">
              <w:t xml:space="preserve">Graded (submit by </w:t>
            </w:r>
            <w:r w:rsidR="00A561AD">
              <w:t>T</w:t>
            </w:r>
            <w:r w:rsidRPr="007618F2">
              <w:t>u</w:t>
            </w:r>
            <w:r w:rsidR="00D155E0">
              <w:t xml:space="preserve"> </w:t>
            </w:r>
            <w:r w:rsidR="00A561AD">
              <w:t>Nov 5</w:t>
            </w:r>
            <w:r w:rsidRPr="007618F2">
              <w:t xml:space="preserve"> 11:59pm): E7-2, E7-8, E7-12,</w:t>
            </w:r>
            <w:r w:rsidR="00772877">
              <w:t xml:space="preserve"> E7-19,</w:t>
            </w:r>
            <w:r w:rsidRPr="007618F2">
              <w:t xml:space="preserve"> P7-</w:t>
            </w:r>
            <w:r w:rsidR="00772877">
              <w:t>6</w:t>
            </w:r>
            <w:r w:rsidRPr="007618F2">
              <w:t xml:space="preserve"> </w:t>
            </w:r>
          </w:p>
          <w:p w14:paraId="5F0C8E3B" w14:textId="450855E9" w:rsidR="00150C37" w:rsidRPr="007618F2" w:rsidRDefault="00150C37">
            <w:pPr>
              <w:pStyle w:val="Default"/>
            </w:pPr>
            <w:r w:rsidRPr="007618F2">
              <w:t>Additional: E7-5, P7-</w:t>
            </w:r>
            <w:r w:rsidR="00772877">
              <w:t>4</w:t>
            </w:r>
            <w:r w:rsidRPr="007618F2">
              <w:t xml:space="preserve"> </w:t>
            </w:r>
          </w:p>
        </w:tc>
      </w:tr>
      <w:tr w:rsidR="00150C37" w:rsidRPr="007618F2" w14:paraId="40A3976B" w14:textId="77777777" w:rsidTr="00150C37">
        <w:trPr>
          <w:trHeight w:val="575"/>
        </w:trPr>
        <w:tc>
          <w:tcPr>
            <w:tcW w:w="1543" w:type="dxa"/>
          </w:tcPr>
          <w:p w14:paraId="01D63B45" w14:textId="191A52B8" w:rsidR="00150C37" w:rsidRPr="007618F2" w:rsidRDefault="008339E5">
            <w:pPr>
              <w:pStyle w:val="Default"/>
            </w:pPr>
            <w:r>
              <w:t>W</w:t>
            </w:r>
            <w:r w:rsidR="00B269E5">
              <w:t xml:space="preserve"> </w:t>
            </w:r>
            <w:r w:rsidR="004E2EEA">
              <w:t xml:space="preserve">Nov </w:t>
            </w:r>
            <w:r>
              <w:t>6</w:t>
            </w:r>
          </w:p>
        </w:tc>
        <w:tc>
          <w:tcPr>
            <w:tcW w:w="4230" w:type="dxa"/>
          </w:tcPr>
          <w:p w14:paraId="12AC77E6" w14:textId="77777777" w:rsidR="00150C37" w:rsidRPr="007618F2" w:rsidRDefault="00150C37">
            <w:pPr>
              <w:pStyle w:val="Default"/>
            </w:pPr>
            <w:r w:rsidRPr="007618F2">
              <w:t xml:space="preserve">Chapter 8 (Depreciation and amortization expense, long-lived tangible and intangible assets, asset disposals) </w:t>
            </w:r>
          </w:p>
        </w:tc>
        <w:tc>
          <w:tcPr>
            <w:tcW w:w="3909" w:type="dxa"/>
          </w:tcPr>
          <w:p w14:paraId="7D805E03" w14:textId="3F27A0F2" w:rsidR="00150C37" w:rsidRPr="007618F2" w:rsidRDefault="00150C37">
            <w:pPr>
              <w:pStyle w:val="Default"/>
            </w:pPr>
            <w:r w:rsidRPr="007618F2">
              <w:t xml:space="preserve">Read chapter </w:t>
            </w:r>
            <w:r w:rsidR="002E71B3">
              <w:t xml:space="preserve">8 </w:t>
            </w:r>
            <w:r w:rsidRPr="007618F2">
              <w:t xml:space="preserve">(by </w:t>
            </w:r>
            <w:r w:rsidR="000603D3">
              <w:t>T</w:t>
            </w:r>
            <w:r w:rsidRPr="007618F2">
              <w:t>u</w:t>
            </w:r>
            <w:r w:rsidR="00D155E0">
              <w:t xml:space="preserve"> </w:t>
            </w:r>
            <w:r w:rsidR="00A561AD">
              <w:t xml:space="preserve">Nov </w:t>
            </w:r>
            <w:r w:rsidR="000603D3">
              <w:t>5</w:t>
            </w:r>
            <w:r w:rsidRPr="007618F2">
              <w:t xml:space="preserve"> 11:59pm) </w:t>
            </w:r>
          </w:p>
        </w:tc>
      </w:tr>
      <w:tr w:rsidR="00150C37" w:rsidRPr="007618F2" w14:paraId="10A5F964" w14:textId="77777777" w:rsidTr="00150C37">
        <w:trPr>
          <w:trHeight w:val="575"/>
        </w:trPr>
        <w:tc>
          <w:tcPr>
            <w:tcW w:w="1543" w:type="dxa"/>
          </w:tcPr>
          <w:p w14:paraId="5EF4C74D" w14:textId="3ED0B428" w:rsidR="00150C37" w:rsidRPr="007618F2" w:rsidRDefault="005057D3">
            <w:pPr>
              <w:pStyle w:val="Default"/>
            </w:pPr>
            <w:r>
              <w:t>M</w:t>
            </w:r>
            <w:r w:rsidR="00B269E5">
              <w:t xml:space="preserve"> </w:t>
            </w:r>
            <w:r w:rsidR="004E2EEA">
              <w:t xml:space="preserve">Nov </w:t>
            </w:r>
            <w:r>
              <w:t>1</w:t>
            </w:r>
            <w:r w:rsidR="008339E5">
              <w:t>1</w:t>
            </w:r>
          </w:p>
        </w:tc>
        <w:tc>
          <w:tcPr>
            <w:tcW w:w="4230" w:type="dxa"/>
          </w:tcPr>
          <w:p w14:paraId="6F8EB03C" w14:textId="77777777" w:rsidR="00150C37" w:rsidRPr="007618F2" w:rsidRDefault="00150C37">
            <w:pPr>
              <w:pStyle w:val="Default"/>
            </w:pPr>
            <w:r w:rsidRPr="007618F2">
              <w:t xml:space="preserve">Chapter 8 continued </w:t>
            </w:r>
          </w:p>
        </w:tc>
        <w:tc>
          <w:tcPr>
            <w:tcW w:w="3909" w:type="dxa"/>
          </w:tcPr>
          <w:p w14:paraId="500BD0C7" w14:textId="6F17BC36" w:rsidR="00150C37" w:rsidRPr="007618F2" w:rsidRDefault="00150C37">
            <w:pPr>
              <w:pStyle w:val="Default"/>
            </w:pPr>
            <w:r w:rsidRPr="007618F2">
              <w:t xml:space="preserve">Graded (submit by </w:t>
            </w:r>
            <w:r w:rsidR="005057D3">
              <w:t>T</w:t>
            </w:r>
            <w:r w:rsidR="0095489B">
              <w:t>u</w:t>
            </w:r>
            <w:r w:rsidRPr="007618F2">
              <w:t xml:space="preserve"> </w:t>
            </w:r>
            <w:r w:rsidR="00A561AD">
              <w:t xml:space="preserve">Nov </w:t>
            </w:r>
            <w:r w:rsidR="00D155E0">
              <w:t>1</w:t>
            </w:r>
            <w:r w:rsidR="000603D3">
              <w:t>2</w:t>
            </w:r>
            <w:r w:rsidRPr="007618F2">
              <w:t xml:space="preserve"> 11:59pm): E8-</w:t>
            </w:r>
            <w:r w:rsidR="007D7AF5">
              <w:t>4</w:t>
            </w:r>
            <w:r w:rsidRPr="007618F2">
              <w:t>, E8-</w:t>
            </w:r>
            <w:r w:rsidR="007D7AF5">
              <w:t>10</w:t>
            </w:r>
            <w:r w:rsidRPr="007618F2">
              <w:t>, E8-</w:t>
            </w:r>
            <w:r w:rsidR="007D7AF5">
              <w:t>15</w:t>
            </w:r>
            <w:r w:rsidRPr="007618F2">
              <w:t>, E8-</w:t>
            </w:r>
            <w:r w:rsidR="007D7AF5">
              <w:t>17</w:t>
            </w:r>
            <w:r w:rsidRPr="007618F2">
              <w:t>,</w:t>
            </w:r>
            <w:r w:rsidR="007D7AF5">
              <w:t xml:space="preserve"> E8-21, E8-24</w:t>
            </w:r>
            <w:r w:rsidRPr="007618F2">
              <w:t xml:space="preserve"> </w:t>
            </w:r>
          </w:p>
          <w:p w14:paraId="70553A2E" w14:textId="73154313" w:rsidR="00150C37" w:rsidRPr="007618F2" w:rsidRDefault="00150C37">
            <w:pPr>
              <w:pStyle w:val="Default"/>
            </w:pPr>
            <w:r w:rsidRPr="007618F2">
              <w:t>Additional: M8-1, E8-1, E8-3, E8-</w:t>
            </w:r>
            <w:r w:rsidR="007D7AF5">
              <w:t>8</w:t>
            </w:r>
            <w:r w:rsidRPr="007618F2">
              <w:t>, E8-14, E8-1</w:t>
            </w:r>
            <w:r w:rsidR="007D7AF5">
              <w:t>8</w:t>
            </w:r>
            <w:r w:rsidRPr="007618F2">
              <w:t>,</w:t>
            </w:r>
            <w:r w:rsidR="007D7AF5">
              <w:t xml:space="preserve"> </w:t>
            </w:r>
            <w:r w:rsidRPr="007618F2">
              <w:t>E8-22</w:t>
            </w:r>
            <w:r w:rsidR="007D7AF5">
              <w:t>, P8-6</w:t>
            </w:r>
            <w:r w:rsidRPr="007618F2">
              <w:t xml:space="preserve"> </w:t>
            </w:r>
          </w:p>
        </w:tc>
      </w:tr>
    </w:tbl>
    <w:p w14:paraId="4A5D1C69" w14:textId="77777777" w:rsidR="000603D3" w:rsidRDefault="000603D3">
      <w:pPr>
        <w:rPr>
          <w:rFonts w:cs="Times New Roman"/>
          <w:szCs w:val="24"/>
        </w:rPr>
      </w:pPr>
    </w:p>
    <w:p w14:paraId="7117D2FD" w14:textId="77777777" w:rsidR="00150C37" w:rsidRPr="007618F2" w:rsidRDefault="000603D3">
      <w:pPr>
        <w:rPr>
          <w:rFonts w:cs="Times New Roman"/>
          <w:szCs w:val="24"/>
        </w:rPr>
      </w:pPr>
      <w:r>
        <w:rPr>
          <w:rFonts w:cs="Times New Roman"/>
          <w:szCs w:val="24"/>
        </w:rPr>
        <w:br w:type="page"/>
      </w:r>
    </w:p>
    <w:tbl>
      <w:tblPr>
        <w:tblW w:w="9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4465"/>
        <w:gridCol w:w="3229"/>
      </w:tblGrid>
      <w:tr w:rsidR="00870125" w:rsidRPr="007618F2" w14:paraId="302B7416" w14:textId="77777777" w:rsidTr="00150C37">
        <w:trPr>
          <w:trHeight w:val="575"/>
        </w:trPr>
        <w:tc>
          <w:tcPr>
            <w:tcW w:w="1993" w:type="dxa"/>
          </w:tcPr>
          <w:p w14:paraId="3A0634DD" w14:textId="7735025B" w:rsidR="00870125" w:rsidRPr="007618F2" w:rsidRDefault="00870125" w:rsidP="00870125">
            <w:pPr>
              <w:pStyle w:val="Default"/>
            </w:pPr>
            <w:r>
              <w:lastRenderedPageBreak/>
              <w:t xml:space="preserve">W </w:t>
            </w:r>
            <w:r w:rsidR="004E2EEA">
              <w:t xml:space="preserve">Nov </w:t>
            </w:r>
            <w:r>
              <w:t>13</w:t>
            </w:r>
          </w:p>
        </w:tc>
        <w:tc>
          <w:tcPr>
            <w:tcW w:w="4465" w:type="dxa"/>
          </w:tcPr>
          <w:p w14:paraId="1B26CCFE" w14:textId="77777777" w:rsidR="00870125" w:rsidRPr="007618F2" w:rsidRDefault="00870125" w:rsidP="00870125">
            <w:pPr>
              <w:pStyle w:val="Default"/>
            </w:pPr>
            <w:r w:rsidRPr="007618F2">
              <w:t xml:space="preserve">Chapter 9 (Operating and financing liabilities, interest expense, present value) </w:t>
            </w:r>
          </w:p>
        </w:tc>
        <w:tc>
          <w:tcPr>
            <w:tcW w:w="3229" w:type="dxa"/>
          </w:tcPr>
          <w:p w14:paraId="3A92E36C" w14:textId="28D08A8D" w:rsidR="00870125" w:rsidRPr="007618F2" w:rsidRDefault="00870125" w:rsidP="00870125">
            <w:pPr>
              <w:pStyle w:val="Default"/>
            </w:pPr>
            <w:r w:rsidRPr="007618F2">
              <w:t xml:space="preserve">Read chapter </w:t>
            </w:r>
            <w:r>
              <w:t xml:space="preserve">9 </w:t>
            </w:r>
            <w:r w:rsidRPr="007618F2">
              <w:t xml:space="preserve">(by </w:t>
            </w:r>
            <w:r>
              <w:t>T</w:t>
            </w:r>
            <w:r w:rsidRPr="007618F2">
              <w:t xml:space="preserve">u </w:t>
            </w:r>
            <w:r w:rsidR="00A561AD">
              <w:t xml:space="preserve">Nov </w:t>
            </w:r>
            <w:r>
              <w:t>1</w:t>
            </w:r>
            <w:r w:rsidR="000603D3">
              <w:t>2</w:t>
            </w:r>
            <w:r w:rsidRPr="007618F2">
              <w:t xml:space="preserve"> 11:59pm) </w:t>
            </w:r>
          </w:p>
        </w:tc>
      </w:tr>
      <w:tr w:rsidR="006C6424" w:rsidRPr="007618F2" w14:paraId="79298E03" w14:textId="77777777" w:rsidTr="00150C37">
        <w:trPr>
          <w:trHeight w:val="575"/>
        </w:trPr>
        <w:tc>
          <w:tcPr>
            <w:tcW w:w="1993" w:type="dxa"/>
          </w:tcPr>
          <w:p w14:paraId="08CA2465" w14:textId="5E3093CD" w:rsidR="006C6424" w:rsidRDefault="006C6424" w:rsidP="006C6424">
            <w:pPr>
              <w:pStyle w:val="Default"/>
            </w:pPr>
            <w:r>
              <w:t>F Nov 15, 9:30-11:00 by Zoom</w:t>
            </w:r>
          </w:p>
        </w:tc>
        <w:tc>
          <w:tcPr>
            <w:tcW w:w="4465" w:type="dxa"/>
          </w:tcPr>
          <w:p w14:paraId="4DE2F0C3" w14:textId="079B7D83" w:rsidR="006C6424" w:rsidRPr="007618F2" w:rsidRDefault="006C6424" w:rsidP="006C6424">
            <w:pPr>
              <w:pStyle w:val="Default"/>
            </w:pPr>
            <w:r>
              <w:t>Optional Recitation</w:t>
            </w:r>
          </w:p>
        </w:tc>
        <w:tc>
          <w:tcPr>
            <w:tcW w:w="3229" w:type="dxa"/>
          </w:tcPr>
          <w:p w14:paraId="163B39EA" w14:textId="2005ABEC" w:rsidR="006C6424" w:rsidRPr="007618F2" w:rsidRDefault="006C6424" w:rsidP="006C6424">
            <w:pPr>
              <w:pStyle w:val="Default"/>
            </w:pPr>
            <w:r>
              <w:t>Read my second midterm with answers from Spring 2022</w:t>
            </w:r>
          </w:p>
        </w:tc>
      </w:tr>
      <w:tr w:rsidR="005057D3" w:rsidRPr="007618F2" w14:paraId="07AFA991" w14:textId="77777777" w:rsidTr="00150C37">
        <w:trPr>
          <w:trHeight w:val="575"/>
        </w:trPr>
        <w:tc>
          <w:tcPr>
            <w:tcW w:w="1993" w:type="dxa"/>
          </w:tcPr>
          <w:p w14:paraId="0E113F45" w14:textId="429404B3" w:rsidR="005057D3" w:rsidRPr="007618F2" w:rsidRDefault="008339E5" w:rsidP="005057D3">
            <w:pPr>
              <w:pStyle w:val="Default"/>
            </w:pPr>
            <w:r>
              <w:t>M</w:t>
            </w:r>
            <w:r w:rsidR="005057D3">
              <w:t xml:space="preserve"> </w:t>
            </w:r>
            <w:r w:rsidR="004E2EEA">
              <w:t xml:space="preserve">Nov </w:t>
            </w:r>
            <w:r>
              <w:t>18</w:t>
            </w:r>
            <w:r w:rsidR="005057D3" w:rsidRPr="007618F2">
              <w:t xml:space="preserve"> </w:t>
            </w:r>
          </w:p>
        </w:tc>
        <w:tc>
          <w:tcPr>
            <w:tcW w:w="4465" w:type="dxa"/>
          </w:tcPr>
          <w:p w14:paraId="46B4F449" w14:textId="77777777" w:rsidR="005057D3" w:rsidRPr="007618F2" w:rsidRDefault="005057D3" w:rsidP="005057D3">
            <w:pPr>
              <w:pStyle w:val="Default"/>
            </w:pPr>
            <w:r w:rsidRPr="007618F2">
              <w:t xml:space="preserve">Chapter 9 continued </w:t>
            </w:r>
          </w:p>
        </w:tc>
        <w:tc>
          <w:tcPr>
            <w:tcW w:w="3229" w:type="dxa"/>
          </w:tcPr>
          <w:p w14:paraId="270C7388" w14:textId="4D70E905" w:rsidR="005057D3" w:rsidRPr="007618F2" w:rsidRDefault="005057D3" w:rsidP="005057D3">
            <w:pPr>
              <w:pStyle w:val="Default"/>
            </w:pPr>
            <w:r w:rsidRPr="007618F2">
              <w:t xml:space="preserve">Graded (submit by </w:t>
            </w:r>
            <w:r w:rsidR="000603D3">
              <w:t>T</w:t>
            </w:r>
            <w:r w:rsidRPr="007618F2">
              <w:t xml:space="preserve">u </w:t>
            </w:r>
            <w:r w:rsidR="00A561AD">
              <w:t>Nov 1</w:t>
            </w:r>
            <w:r w:rsidR="000603D3">
              <w:t>9</w:t>
            </w:r>
            <w:r w:rsidRPr="007618F2">
              <w:t xml:space="preserve"> 11:59pm): E9-2, E9-13, E9-14, E9-21, P9-6, P9-9, P9-13 </w:t>
            </w:r>
          </w:p>
          <w:p w14:paraId="23B8E82C" w14:textId="469FD464" w:rsidR="005057D3" w:rsidRPr="007618F2" w:rsidRDefault="005057D3" w:rsidP="005057D3">
            <w:pPr>
              <w:pStyle w:val="Default"/>
            </w:pPr>
            <w:r w:rsidRPr="007618F2">
              <w:t xml:space="preserve">Additional: </w:t>
            </w:r>
            <w:r w:rsidR="007D7AF5">
              <w:t xml:space="preserve">E9-1, </w:t>
            </w:r>
            <w:r w:rsidRPr="007618F2">
              <w:t xml:space="preserve">E9-9, P9-4, P9-12 </w:t>
            </w:r>
          </w:p>
        </w:tc>
      </w:tr>
      <w:tr w:rsidR="00F320D8" w:rsidRPr="007618F2" w14:paraId="681859E3" w14:textId="77777777" w:rsidTr="00150C37">
        <w:trPr>
          <w:trHeight w:val="575"/>
        </w:trPr>
        <w:tc>
          <w:tcPr>
            <w:tcW w:w="1993" w:type="dxa"/>
          </w:tcPr>
          <w:p w14:paraId="7908E162" w14:textId="71191139" w:rsidR="00F320D8" w:rsidRPr="00045932" w:rsidRDefault="008339E5" w:rsidP="00F320D8">
            <w:pPr>
              <w:pStyle w:val="Default"/>
              <w:rPr>
                <w:b/>
              </w:rPr>
            </w:pPr>
            <w:r>
              <w:rPr>
                <w:b/>
              </w:rPr>
              <w:t>W</w:t>
            </w:r>
            <w:r w:rsidR="00F320D8" w:rsidRPr="00045932">
              <w:rPr>
                <w:b/>
              </w:rPr>
              <w:t xml:space="preserve"> </w:t>
            </w:r>
            <w:r w:rsidR="004E2EEA">
              <w:rPr>
                <w:b/>
              </w:rPr>
              <w:t xml:space="preserve">Nov </w:t>
            </w:r>
            <w:r>
              <w:rPr>
                <w:b/>
              </w:rPr>
              <w:t>20</w:t>
            </w:r>
            <w:r w:rsidR="00F320D8" w:rsidRPr="00045932">
              <w:rPr>
                <w:b/>
              </w:rPr>
              <w:t xml:space="preserve">  </w:t>
            </w:r>
          </w:p>
        </w:tc>
        <w:tc>
          <w:tcPr>
            <w:tcW w:w="4465" w:type="dxa"/>
          </w:tcPr>
          <w:p w14:paraId="64BB7844" w14:textId="77777777" w:rsidR="00F320D8" w:rsidRPr="00045932" w:rsidRDefault="00F320D8" w:rsidP="00F320D8">
            <w:pPr>
              <w:pStyle w:val="Default"/>
              <w:rPr>
                <w:b/>
              </w:rPr>
            </w:pPr>
            <w:r>
              <w:rPr>
                <w:b/>
              </w:rPr>
              <w:t>MIDTERM 2 (as non-cumulative as feasible)</w:t>
            </w:r>
          </w:p>
        </w:tc>
        <w:tc>
          <w:tcPr>
            <w:tcW w:w="3229" w:type="dxa"/>
          </w:tcPr>
          <w:p w14:paraId="0701B8BA" w14:textId="77777777" w:rsidR="00F320D8" w:rsidRPr="0095489B" w:rsidRDefault="00F320D8" w:rsidP="00F320D8">
            <w:pPr>
              <w:pStyle w:val="Default"/>
              <w:rPr>
                <w:b/>
              </w:rPr>
            </w:pPr>
          </w:p>
        </w:tc>
      </w:tr>
      <w:tr w:rsidR="005057D3" w:rsidRPr="007618F2" w14:paraId="08F4E000" w14:textId="77777777" w:rsidTr="00150C37">
        <w:trPr>
          <w:trHeight w:val="575"/>
        </w:trPr>
        <w:tc>
          <w:tcPr>
            <w:tcW w:w="1993" w:type="dxa"/>
          </w:tcPr>
          <w:p w14:paraId="093D3AA7" w14:textId="4C1146ED" w:rsidR="005057D3" w:rsidRPr="007618F2" w:rsidRDefault="008339E5" w:rsidP="005057D3">
            <w:pPr>
              <w:pStyle w:val="Default"/>
            </w:pPr>
            <w:r>
              <w:t>M</w:t>
            </w:r>
            <w:r w:rsidR="004E2EEA">
              <w:t xml:space="preserve"> Nov</w:t>
            </w:r>
            <w:r w:rsidR="005057D3" w:rsidRPr="007618F2">
              <w:t xml:space="preserve"> </w:t>
            </w:r>
            <w:r>
              <w:t>25</w:t>
            </w:r>
            <w:r w:rsidR="005057D3" w:rsidRPr="007618F2">
              <w:t xml:space="preserve"> </w:t>
            </w:r>
          </w:p>
        </w:tc>
        <w:tc>
          <w:tcPr>
            <w:tcW w:w="4465" w:type="dxa"/>
          </w:tcPr>
          <w:p w14:paraId="0CFFBC56" w14:textId="77777777" w:rsidR="005057D3" w:rsidRPr="007618F2" w:rsidRDefault="005057D3" w:rsidP="005057D3">
            <w:pPr>
              <w:pStyle w:val="Default"/>
            </w:pPr>
            <w:r w:rsidRPr="007618F2">
              <w:t xml:space="preserve">Chapter 10 (Bond liabilities, effective interest rate, amortized cost accounting, bond retirements) </w:t>
            </w:r>
          </w:p>
        </w:tc>
        <w:tc>
          <w:tcPr>
            <w:tcW w:w="3229" w:type="dxa"/>
          </w:tcPr>
          <w:p w14:paraId="49E8F467" w14:textId="13EA4ED2" w:rsidR="005057D3" w:rsidRPr="007618F2" w:rsidRDefault="005057D3" w:rsidP="005057D3">
            <w:pPr>
              <w:pStyle w:val="Default"/>
            </w:pPr>
            <w:r w:rsidRPr="007618F2">
              <w:t xml:space="preserve">Read chapter </w:t>
            </w:r>
            <w:r>
              <w:t xml:space="preserve">10 </w:t>
            </w:r>
            <w:r w:rsidRPr="007618F2">
              <w:t xml:space="preserve">(by </w:t>
            </w:r>
            <w:r w:rsidR="000603D3">
              <w:t>S</w:t>
            </w:r>
            <w:r w:rsidRPr="007618F2">
              <w:t xml:space="preserve">u </w:t>
            </w:r>
            <w:r w:rsidR="00A561AD">
              <w:t xml:space="preserve">Nov </w:t>
            </w:r>
            <w:r>
              <w:t>2</w:t>
            </w:r>
            <w:r w:rsidR="000603D3">
              <w:t>4</w:t>
            </w:r>
            <w:r w:rsidRPr="007618F2">
              <w:t xml:space="preserve"> 11:59pm) </w:t>
            </w:r>
          </w:p>
        </w:tc>
      </w:tr>
      <w:tr w:rsidR="00150C37" w:rsidRPr="007618F2" w14:paraId="7C7FD0AA" w14:textId="77777777" w:rsidTr="00150C37">
        <w:trPr>
          <w:trHeight w:val="437"/>
        </w:trPr>
        <w:tc>
          <w:tcPr>
            <w:tcW w:w="1993" w:type="dxa"/>
          </w:tcPr>
          <w:p w14:paraId="3542058A" w14:textId="161AF504" w:rsidR="00150C37" w:rsidRPr="007618F2" w:rsidRDefault="008339E5">
            <w:pPr>
              <w:pStyle w:val="Default"/>
            </w:pPr>
            <w:r>
              <w:t xml:space="preserve">W </w:t>
            </w:r>
            <w:r w:rsidR="004E2EEA">
              <w:t xml:space="preserve">Nov </w:t>
            </w:r>
            <w:r>
              <w:t>27</w:t>
            </w:r>
            <w:r w:rsidR="00150C37" w:rsidRPr="007618F2">
              <w:t xml:space="preserve"> </w:t>
            </w:r>
          </w:p>
        </w:tc>
        <w:tc>
          <w:tcPr>
            <w:tcW w:w="4465" w:type="dxa"/>
          </w:tcPr>
          <w:p w14:paraId="40DB590C" w14:textId="77777777" w:rsidR="00150C37" w:rsidRPr="007618F2" w:rsidRDefault="00150C37">
            <w:pPr>
              <w:pStyle w:val="Default"/>
            </w:pPr>
            <w:r w:rsidRPr="007618F2">
              <w:t xml:space="preserve">Chapter 10 continued </w:t>
            </w:r>
          </w:p>
        </w:tc>
        <w:tc>
          <w:tcPr>
            <w:tcW w:w="3229" w:type="dxa"/>
          </w:tcPr>
          <w:p w14:paraId="39F3FA00" w14:textId="03E783FF" w:rsidR="00150C37" w:rsidRPr="007618F2" w:rsidRDefault="00150C37">
            <w:pPr>
              <w:pStyle w:val="Default"/>
            </w:pPr>
            <w:r w:rsidRPr="007618F2">
              <w:t xml:space="preserve">Graded (submit by </w:t>
            </w:r>
            <w:r w:rsidR="000603D3">
              <w:t>S</w:t>
            </w:r>
            <w:r w:rsidRPr="007618F2">
              <w:t xml:space="preserve">u </w:t>
            </w:r>
            <w:r w:rsidR="00A561AD">
              <w:t xml:space="preserve">Dec </w:t>
            </w:r>
            <w:r w:rsidR="000603D3">
              <w:t>1</w:t>
            </w:r>
            <w:r w:rsidRPr="007618F2">
              <w:t xml:space="preserve"> 11:59pm): </w:t>
            </w:r>
            <w:r w:rsidR="009F7E42">
              <w:t xml:space="preserve">E10-24, </w:t>
            </w:r>
            <w:r w:rsidRPr="007618F2">
              <w:t>P10-7, P10-10, P10-13</w:t>
            </w:r>
            <w:r w:rsidR="009F7E42">
              <w:t>, CP10-4</w:t>
            </w:r>
          </w:p>
          <w:p w14:paraId="5FCAA744" w14:textId="77777777" w:rsidR="00150C37" w:rsidRPr="007618F2" w:rsidRDefault="00150C37">
            <w:pPr>
              <w:pStyle w:val="Default"/>
            </w:pPr>
            <w:r w:rsidRPr="007618F2">
              <w:t xml:space="preserve">Additional: P10-3, P10-11 </w:t>
            </w:r>
          </w:p>
        </w:tc>
      </w:tr>
      <w:tr w:rsidR="00150C37" w:rsidRPr="007618F2" w14:paraId="14E83E84" w14:textId="77777777" w:rsidTr="00150C37">
        <w:trPr>
          <w:trHeight w:val="299"/>
        </w:trPr>
        <w:tc>
          <w:tcPr>
            <w:tcW w:w="1993" w:type="dxa"/>
          </w:tcPr>
          <w:p w14:paraId="4E74F85A" w14:textId="39C89D0B" w:rsidR="00150C37" w:rsidRPr="007618F2" w:rsidRDefault="008339E5">
            <w:pPr>
              <w:pStyle w:val="Default"/>
            </w:pPr>
            <w:r>
              <w:t>M</w:t>
            </w:r>
            <w:r w:rsidR="005057D3">
              <w:t xml:space="preserve"> </w:t>
            </w:r>
            <w:r w:rsidR="004E2EEA">
              <w:t xml:space="preserve">Dec </w:t>
            </w:r>
            <w:r>
              <w:t>2</w:t>
            </w:r>
          </w:p>
        </w:tc>
        <w:tc>
          <w:tcPr>
            <w:tcW w:w="4465" w:type="dxa"/>
          </w:tcPr>
          <w:p w14:paraId="7868726D" w14:textId="77777777" w:rsidR="00150C37" w:rsidRPr="007618F2" w:rsidRDefault="00150C37">
            <w:pPr>
              <w:pStyle w:val="Default"/>
            </w:pPr>
            <w:r w:rsidRPr="007618F2">
              <w:t xml:space="preserve">Chapter 11 (Owners’ equity and related transactions) </w:t>
            </w:r>
          </w:p>
        </w:tc>
        <w:tc>
          <w:tcPr>
            <w:tcW w:w="3229" w:type="dxa"/>
          </w:tcPr>
          <w:p w14:paraId="59FAC8B7" w14:textId="4D156CA8" w:rsidR="00150C37" w:rsidRDefault="00150C37">
            <w:pPr>
              <w:pStyle w:val="Default"/>
            </w:pPr>
            <w:r w:rsidRPr="007618F2">
              <w:t xml:space="preserve">Read chapter </w:t>
            </w:r>
            <w:r w:rsidR="002E71B3">
              <w:t xml:space="preserve">11 </w:t>
            </w:r>
            <w:r w:rsidRPr="007618F2">
              <w:t xml:space="preserve">(by </w:t>
            </w:r>
            <w:r w:rsidR="000603D3">
              <w:t>S</w:t>
            </w:r>
            <w:r w:rsidRPr="007618F2">
              <w:t xml:space="preserve">u </w:t>
            </w:r>
            <w:r w:rsidR="00A561AD">
              <w:t xml:space="preserve">Dec </w:t>
            </w:r>
            <w:r w:rsidR="000603D3">
              <w:t>1</w:t>
            </w:r>
            <w:r w:rsidRPr="007618F2">
              <w:t xml:space="preserve"> 11:59pm) </w:t>
            </w:r>
          </w:p>
          <w:p w14:paraId="04F2FDE9" w14:textId="3A61FE55" w:rsidR="000603D3" w:rsidRPr="007618F2" w:rsidRDefault="000603D3" w:rsidP="000603D3">
            <w:pPr>
              <w:pStyle w:val="Default"/>
            </w:pPr>
            <w:r w:rsidRPr="007618F2">
              <w:t xml:space="preserve">Graded (submit by </w:t>
            </w:r>
            <w:r>
              <w:t xml:space="preserve">Tu </w:t>
            </w:r>
            <w:r w:rsidR="007B7E20">
              <w:t>Dec</w:t>
            </w:r>
            <w:r w:rsidRPr="007618F2">
              <w:t xml:space="preserve"> </w:t>
            </w:r>
            <w:r>
              <w:t>3</w:t>
            </w:r>
            <w:r w:rsidRPr="007618F2">
              <w:t xml:space="preserve"> 11:59pm): E11-4, E11-8, E11-15, </w:t>
            </w:r>
            <w:r w:rsidR="00C059C7">
              <w:t xml:space="preserve">E11-18, </w:t>
            </w:r>
            <w:r w:rsidRPr="007618F2">
              <w:t xml:space="preserve">E11-23, P11-8 </w:t>
            </w:r>
          </w:p>
          <w:p w14:paraId="7903768F" w14:textId="1C3BEB20" w:rsidR="005057D3" w:rsidRPr="007618F2" w:rsidRDefault="000603D3" w:rsidP="000603D3">
            <w:pPr>
              <w:pStyle w:val="Default"/>
            </w:pPr>
            <w:r w:rsidRPr="007618F2">
              <w:t>Additional: M11-10, E11-10, E11-12, E11-13, P11-11</w:t>
            </w:r>
          </w:p>
        </w:tc>
      </w:tr>
      <w:tr w:rsidR="00150C37" w:rsidRPr="007618F2" w14:paraId="07C93F62" w14:textId="77777777" w:rsidTr="00150C37">
        <w:trPr>
          <w:trHeight w:val="713"/>
        </w:trPr>
        <w:tc>
          <w:tcPr>
            <w:tcW w:w="1993" w:type="dxa"/>
          </w:tcPr>
          <w:p w14:paraId="2CB31D74" w14:textId="376B0BA9" w:rsidR="00150C37" w:rsidRPr="007618F2" w:rsidRDefault="008339E5">
            <w:pPr>
              <w:pStyle w:val="Default"/>
            </w:pPr>
            <w:r>
              <w:t>W</w:t>
            </w:r>
            <w:r w:rsidR="00150C37" w:rsidRPr="007618F2">
              <w:t xml:space="preserve"> </w:t>
            </w:r>
            <w:r w:rsidR="004E2EEA">
              <w:t xml:space="preserve">Dec </w:t>
            </w:r>
            <w:r>
              <w:t>4</w:t>
            </w:r>
            <w:r w:rsidR="00150C37" w:rsidRPr="007618F2">
              <w:t xml:space="preserve"> </w:t>
            </w:r>
          </w:p>
        </w:tc>
        <w:tc>
          <w:tcPr>
            <w:tcW w:w="4465" w:type="dxa"/>
          </w:tcPr>
          <w:p w14:paraId="6E7DBA43" w14:textId="77777777" w:rsidR="00150C37" w:rsidRPr="007618F2" w:rsidRDefault="00150C37">
            <w:pPr>
              <w:pStyle w:val="Default"/>
            </w:pPr>
            <w:r w:rsidRPr="007618F2">
              <w:t xml:space="preserve">Chapter 12 (Cash flow statement, cash flow classifications, direct versus indirect methods of calculating cash from operations) </w:t>
            </w:r>
          </w:p>
        </w:tc>
        <w:tc>
          <w:tcPr>
            <w:tcW w:w="3229" w:type="dxa"/>
          </w:tcPr>
          <w:p w14:paraId="685F9559" w14:textId="508BD557" w:rsidR="00150C37" w:rsidRDefault="00150C37">
            <w:pPr>
              <w:pStyle w:val="Default"/>
            </w:pPr>
            <w:r w:rsidRPr="007618F2">
              <w:t xml:space="preserve">Read chapter </w:t>
            </w:r>
            <w:r w:rsidR="002E71B3">
              <w:t xml:space="preserve">12 </w:t>
            </w:r>
            <w:r w:rsidRPr="007618F2">
              <w:t xml:space="preserve">(by </w:t>
            </w:r>
            <w:r w:rsidR="006803EE">
              <w:t>T</w:t>
            </w:r>
            <w:r w:rsidRPr="007618F2">
              <w:t xml:space="preserve">u </w:t>
            </w:r>
            <w:r w:rsidR="00A561AD">
              <w:t xml:space="preserve">Dec </w:t>
            </w:r>
            <w:r w:rsidR="000603D3">
              <w:t>3</w:t>
            </w:r>
            <w:r w:rsidRPr="007618F2">
              <w:t xml:space="preserve"> 11:59pm) </w:t>
            </w:r>
          </w:p>
          <w:p w14:paraId="35F15EA9" w14:textId="77777777" w:rsidR="00F320D8" w:rsidRPr="007618F2" w:rsidRDefault="00F320D8" w:rsidP="00F320D8">
            <w:pPr>
              <w:pStyle w:val="Default"/>
            </w:pPr>
          </w:p>
        </w:tc>
      </w:tr>
      <w:tr w:rsidR="008339E5" w:rsidRPr="007618F2" w14:paraId="48CAD158" w14:textId="77777777" w:rsidTr="00150C37">
        <w:trPr>
          <w:trHeight w:val="713"/>
        </w:trPr>
        <w:tc>
          <w:tcPr>
            <w:tcW w:w="1993" w:type="dxa"/>
          </w:tcPr>
          <w:p w14:paraId="4E9138BD" w14:textId="2B258B47" w:rsidR="008339E5" w:rsidRDefault="008339E5">
            <w:pPr>
              <w:pStyle w:val="Default"/>
            </w:pPr>
            <w:r>
              <w:t xml:space="preserve">M </w:t>
            </w:r>
            <w:r w:rsidR="004E2EEA">
              <w:t xml:space="preserve">Dec </w:t>
            </w:r>
            <w:r>
              <w:t>9</w:t>
            </w:r>
          </w:p>
        </w:tc>
        <w:tc>
          <w:tcPr>
            <w:tcW w:w="4465" w:type="dxa"/>
          </w:tcPr>
          <w:p w14:paraId="343A95F5" w14:textId="77777777" w:rsidR="008339E5" w:rsidRPr="007618F2" w:rsidRDefault="008339E5">
            <w:pPr>
              <w:pStyle w:val="Default"/>
            </w:pPr>
            <w:r>
              <w:t>Chapter 12 continued</w:t>
            </w:r>
          </w:p>
        </w:tc>
        <w:tc>
          <w:tcPr>
            <w:tcW w:w="3229" w:type="dxa"/>
          </w:tcPr>
          <w:p w14:paraId="4697B60A" w14:textId="71441F72" w:rsidR="000603D3" w:rsidRPr="007618F2" w:rsidRDefault="000603D3" w:rsidP="000603D3">
            <w:pPr>
              <w:pStyle w:val="Default"/>
            </w:pPr>
            <w:r w:rsidRPr="007618F2">
              <w:t xml:space="preserve">Graded (submit by </w:t>
            </w:r>
            <w:r>
              <w:t xml:space="preserve">Fr </w:t>
            </w:r>
            <w:r w:rsidR="00A561AD">
              <w:t>Dec</w:t>
            </w:r>
            <w:r w:rsidRPr="007618F2">
              <w:t>1</w:t>
            </w:r>
            <w:r>
              <w:t>3</w:t>
            </w:r>
            <w:r w:rsidRPr="007618F2">
              <w:t xml:space="preserve"> 11:59pm): E12-4, E12-13, P12-1, P12-3, P12-5 </w:t>
            </w:r>
          </w:p>
          <w:p w14:paraId="452F75E6" w14:textId="77777777" w:rsidR="008339E5" w:rsidRPr="007618F2" w:rsidRDefault="000603D3" w:rsidP="000603D3">
            <w:pPr>
              <w:pStyle w:val="Default"/>
            </w:pPr>
            <w:r w:rsidRPr="007618F2">
              <w:t>Additional: E12-8, E12-11, E12-15, E12-21</w:t>
            </w:r>
          </w:p>
        </w:tc>
      </w:tr>
      <w:tr w:rsidR="006C6424" w:rsidRPr="007618F2" w14:paraId="1A141EEF" w14:textId="77777777" w:rsidTr="00150C37">
        <w:trPr>
          <w:trHeight w:val="713"/>
        </w:trPr>
        <w:tc>
          <w:tcPr>
            <w:tcW w:w="1993" w:type="dxa"/>
          </w:tcPr>
          <w:p w14:paraId="6297E26C" w14:textId="6BE76C38" w:rsidR="006C6424" w:rsidRDefault="006C6424" w:rsidP="006C6424">
            <w:pPr>
              <w:pStyle w:val="Default"/>
            </w:pPr>
            <w:r>
              <w:t>F Dec 13, 9:30-11:00 by Zoom</w:t>
            </w:r>
          </w:p>
        </w:tc>
        <w:tc>
          <w:tcPr>
            <w:tcW w:w="4465" w:type="dxa"/>
          </w:tcPr>
          <w:p w14:paraId="77D641DE" w14:textId="42444C17" w:rsidR="006C6424" w:rsidRDefault="006C6424" w:rsidP="006C6424">
            <w:pPr>
              <w:pStyle w:val="Default"/>
            </w:pPr>
            <w:r>
              <w:t>Optional Recitation</w:t>
            </w:r>
          </w:p>
        </w:tc>
        <w:tc>
          <w:tcPr>
            <w:tcW w:w="3229" w:type="dxa"/>
          </w:tcPr>
          <w:p w14:paraId="71A9CC6B" w14:textId="5127E8A5" w:rsidR="006C6424" w:rsidRPr="007618F2" w:rsidRDefault="006C6424" w:rsidP="006C6424">
            <w:pPr>
              <w:pStyle w:val="Default"/>
            </w:pPr>
            <w:r>
              <w:t>Skim my first midterm from Spring 2022</w:t>
            </w:r>
          </w:p>
        </w:tc>
      </w:tr>
      <w:tr w:rsidR="006C6424" w:rsidRPr="007618F2" w14:paraId="2D94DCBC" w14:textId="77777777" w:rsidTr="00150C37">
        <w:trPr>
          <w:trHeight w:val="442"/>
        </w:trPr>
        <w:tc>
          <w:tcPr>
            <w:tcW w:w="1993" w:type="dxa"/>
          </w:tcPr>
          <w:p w14:paraId="27CE002D" w14:textId="77777777" w:rsidR="006C6424" w:rsidRPr="007618F2" w:rsidRDefault="006C6424" w:rsidP="006C6424">
            <w:pPr>
              <w:pStyle w:val="Default"/>
            </w:pPr>
            <w:r>
              <w:rPr>
                <w:b/>
                <w:bCs/>
              </w:rPr>
              <w:t>TBD</w:t>
            </w:r>
          </w:p>
        </w:tc>
        <w:tc>
          <w:tcPr>
            <w:tcW w:w="7694" w:type="dxa"/>
            <w:gridSpan w:val="2"/>
          </w:tcPr>
          <w:p w14:paraId="24E984B5" w14:textId="77777777" w:rsidR="006C6424" w:rsidRPr="007618F2" w:rsidRDefault="006C6424" w:rsidP="006C6424">
            <w:pPr>
              <w:pStyle w:val="Default"/>
            </w:pPr>
            <w:r>
              <w:rPr>
                <w:b/>
                <w:bCs/>
              </w:rPr>
              <w:t>FINAL EXAM</w:t>
            </w:r>
            <w:r w:rsidRPr="007618F2">
              <w:rPr>
                <w:b/>
                <w:bCs/>
              </w:rPr>
              <w:t xml:space="preserve"> (Cumulative!) </w:t>
            </w:r>
          </w:p>
        </w:tc>
      </w:tr>
    </w:tbl>
    <w:p w14:paraId="42E4EEFD" w14:textId="77777777" w:rsidR="00150C37" w:rsidRPr="007618F2" w:rsidRDefault="00150C37" w:rsidP="00150C37">
      <w:pPr>
        <w:rPr>
          <w:rFonts w:cs="Times New Roman"/>
          <w:szCs w:val="24"/>
        </w:rPr>
      </w:pPr>
    </w:p>
    <w:sectPr w:rsidR="00150C37" w:rsidRPr="007618F2" w:rsidSect="00C93A0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ACEE0" w14:textId="77777777" w:rsidR="00C64B72" w:rsidRDefault="00C64B72" w:rsidP="00C93A0B">
      <w:r>
        <w:separator/>
      </w:r>
    </w:p>
  </w:endnote>
  <w:endnote w:type="continuationSeparator" w:id="0">
    <w:p w14:paraId="20C2BC3B" w14:textId="77777777" w:rsidR="00C64B72" w:rsidRDefault="00C64B72" w:rsidP="00C93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6915776"/>
      <w:docPartObj>
        <w:docPartGallery w:val="Page Numbers (Bottom of Page)"/>
        <w:docPartUnique/>
      </w:docPartObj>
    </w:sdtPr>
    <w:sdtEndPr>
      <w:rPr>
        <w:noProof/>
      </w:rPr>
    </w:sdtEndPr>
    <w:sdtContent>
      <w:p w14:paraId="382E365E" w14:textId="77777777" w:rsidR="00C93A0B" w:rsidRDefault="00C93A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E89255" w14:textId="77777777" w:rsidR="00C93A0B" w:rsidRDefault="00C93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1CB17" w14:textId="77777777" w:rsidR="00C64B72" w:rsidRDefault="00C64B72" w:rsidP="00C93A0B">
      <w:r>
        <w:separator/>
      </w:r>
    </w:p>
  </w:footnote>
  <w:footnote w:type="continuationSeparator" w:id="0">
    <w:p w14:paraId="4317063E" w14:textId="77777777" w:rsidR="00C64B72" w:rsidRDefault="00C64B72" w:rsidP="00C93A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37"/>
    <w:rsid w:val="00035D47"/>
    <w:rsid w:val="00045932"/>
    <w:rsid w:val="000603D3"/>
    <w:rsid w:val="00060F49"/>
    <w:rsid w:val="000667D4"/>
    <w:rsid w:val="0009453D"/>
    <w:rsid w:val="000D2DB3"/>
    <w:rsid w:val="00111A26"/>
    <w:rsid w:val="00120118"/>
    <w:rsid w:val="00150C37"/>
    <w:rsid w:val="001B662E"/>
    <w:rsid w:val="00216917"/>
    <w:rsid w:val="002350B0"/>
    <w:rsid w:val="0027647F"/>
    <w:rsid w:val="00295192"/>
    <w:rsid w:val="002A167F"/>
    <w:rsid w:val="002E71B3"/>
    <w:rsid w:val="00312AA6"/>
    <w:rsid w:val="00342D97"/>
    <w:rsid w:val="00343D50"/>
    <w:rsid w:val="00344979"/>
    <w:rsid w:val="003934CB"/>
    <w:rsid w:val="003A0221"/>
    <w:rsid w:val="003B17BC"/>
    <w:rsid w:val="003B593D"/>
    <w:rsid w:val="003B6B35"/>
    <w:rsid w:val="003D167B"/>
    <w:rsid w:val="004B2D15"/>
    <w:rsid w:val="004C2477"/>
    <w:rsid w:val="004E2EEA"/>
    <w:rsid w:val="00503AC9"/>
    <w:rsid w:val="005057D3"/>
    <w:rsid w:val="005364EE"/>
    <w:rsid w:val="005617FE"/>
    <w:rsid w:val="00576484"/>
    <w:rsid w:val="005B508B"/>
    <w:rsid w:val="005B5628"/>
    <w:rsid w:val="005F105E"/>
    <w:rsid w:val="005F5C37"/>
    <w:rsid w:val="00630724"/>
    <w:rsid w:val="00677AB0"/>
    <w:rsid w:val="006803EE"/>
    <w:rsid w:val="0069047A"/>
    <w:rsid w:val="006C4FF4"/>
    <w:rsid w:val="006C6424"/>
    <w:rsid w:val="006D256C"/>
    <w:rsid w:val="00724B6B"/>
    <w:rsid w:val="007618F2"/>
    <w:rsid w:val="00772877"/>
    <w:rsid w:val="007B7E20"/>
    <w:rsid w:val="007D7AF5"/>
    <w:rsid w:val="0082461C"/>
    <w:rsid w:val="00833848"/>
    <w:rsid w:val="008339E5"/>
    <w:rsid w:val="00866454"/>
    <w:rsid w:val="00870125"/>
    <w:rsid w:val="00884C59"/>
    <w:rsid w:val="008B75B0"/>
    <w:rsid w:val="008D24C2"/>
    <w:rsid w:val="00950F25"/>
    <w:rsid w:val="009520AA"/>
    <w:rsid w:val="0095489B"/>
    <w:rsid w:val="009D3FD6"/>
    <w:rsid w:val="009E2763"/>
    <w:rsid w:val="009F5B12"/>
    <w:rsid w:val="009F7E42"/>
    <w:rsid w:val="00A322D3"/>
    <w:rsid w:val="00A4291F"/>
    <w:rsid w:val="00A50B66"/>
    <w:rsid w:val="00A561AD"/>
    <w:rsid w:val="00AC0798"/>
    <w:rsid w:val="00B269E5"/>
    <w:rsid w:val="00B372F8"/>
    <w:rsid w:val="00B728D1"/>
    <w:rsid w:val="00B85CC2"/>
    <w:rsid w:val="00BB4FAC"/>
    <w:rsid w:val="00C059C7"/>
    <w:rsid w:val="00C37582"/>
    <w:rsid w:val="00C64B72"/>
    <w:rsid w:val="00C93A0B"/>
    <w:rsid w:val="00CA7768"/>
    <w:rsid w:val="00CC7711"/>
    <w:rsid w:val="00D115F6"/>
    <w:rsid w:val="00D155E0"/>
    <w:rsid w:val="00D432B9"/>
    <w:rsid w:val="00D53405"/>
    <w:rsid w:val="00D56735"/>
    <w:rsid w:val="00D87F74"/>
    <w:rsid w:val="00DA7D78"/>
    <w:rsid w:val="00DE0D5F"/>
    <w:rsid w:val="00DE4AB6"/>
    <w:rsid w:val="00E55FAB"/>
    <w:rsid w:val="00E84DDD"/>
    <w:rsid w:val="00E90BDA"/>
    <w:rsid w:val="00F161FC"/>
    <w:rsid w:val="00F320D8"/>
    <w:rsid w:val="00FA1115"/>
    <w:rsid w:val="00FA6660"/>
    <w:rsid w:val="00FC51C8"/>
    <w:rsid w:val="00FF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4B085"/>
  <w15:chartTrackingRefBased/>
  <w15:docId w15:val="{9CC09F04-6B0F-4DA0-A269-19B38628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aj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08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0C37"/>
    <w:pPr>
      <w:autoSpaceDE w:val="0"/>
      <w:autoSpaceDN w:val="0"/>
      <w:adjustRightInd w:val="0"/>
    </w:pPr>
    <w:rPr>
      <w:rFonts w:cs="Times New Roman"/>
      <w:color w:val="000000"/>
      <w:szCs w:val="24"/>
    </w:rPr>
  </w:style>
  <w:style w:type="character" w:styleId="Hyperlink">
    <w:name w:val="Hyperlink"/>
    <w:basedOn w:val="DefaultParagraphFont"/>
    <w:uiPriority w:val="99"/>
    <w:unhideWhenUsed/>
    <w:rsid w:val="00C37582"/>
    <w:rPr>
      <w:color w:val="0563C1" w:themeColor="hyperlink"/>
      <w:u w:val="single"/>
    </w:rPr>
  </w:style>
  <w:style w:type="character" w:styleId="UnresolvedMention">
    <w:name w:val="Unresolved Mention"/>
    <w:basedOn w:val="DefaultParagraphFont"/>
    <w:uiPriority w:val="99"/>
    <w:semiHidden/>
    <w:unhideWhenUsed/>
    <w:rsid w:val="00C37582"/>
    <w:rPr>
      <w:color w:val="605E5C"/>
      <w:shd w:val="clear" w:color="auto" w:fill="E1DFDD"/>
    </w:rPr>
  </w:style>
  <w:style w:type="paragraph" w:styleId="BalloonText">
    <w:name w:val="Balloon Text"/>
    <w:basedOn w:val="Normal"/>
    <w:link w:val="BalloonTextChar"/>
    <w:uiPriority w:val="99"/>
    <w:semiHidden/>
    <w:unhideWhenUsed/>
    <w:rsid w:val="00B85C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CC2"/>
    <w:rPr>
      <w:rFonts w:ascii="Segoe UI" w:hAnsi="Segoe UI" w:cs="Segoe UI"/>
      <w:sz w:val="18"/>
      <w:szCs w:val="18"/>
    </w:rPr>
  </w:style>
  <w:style w:type="paragraph" w:styleId="Header">
    <w:name w:val="header"/>
    <w:basedOn w:val="Normal"/>
    <w:link w:val="HeaderChar"/>
    <w:uiPriority w:val="99"/>
    <w:unhideWhenUsed/>
    <w:rsid w:val="00C93A0B"/>
    <w:pPr>
      <w:tabs>
        <w:tab w:val="center" w:pos="4680"/>
        <w:tab w:val="right" w:pos="9360"/>
      </w:tabs>
    </w:pPr>
  </w:style>
  <w:style w:type="character" w:customStyle="1" w:styleId="HeaderChar">
    <w:name w:val="Header Char"/>
    <w:basedOn w:val="DefaultParagraphFont"/>
    <w:link w:val="Header"/>
    <w:uiPriority w:val="99"/>
    <w:rsid w:val="00C93A0B"/>
  </w:style>
  <w:style w:type="paragraph" w:styleId="Footer">
    <w:name w:val="footer"/>
    <w:basedOn w:val="Normal"/>
    <w:link w:val="FooterChar"/>
    <w:uiPriority w:val="99"/>
    <w:unhideWhenUsed/>
    <w:rsid w:val="00C93A0B"/>
    <w:pPr>
      <w:tabs>
        <w:tab w:val="center" w:pos="4680"/>
        <w:tab w:val="right" w:pos="9360"/>
      </w:tabs>
    </w:pPr>
  </w:style>
  <w:style w:type="character" w:customStyle="1" w:styleId="FooterChar">
    <w:name w:val="Footer Char"/>
    <w:basedOn w:val="DefaultParagraphFont"/>
    <w:link w:val="Footer"/>
    <w:uiPriority w:val="99"/>
    <w:rsid w:val="00C9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nect.mheducation.com/class/s-ryan-fall-2024-financial-account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r1@stern.ny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sc.fasb.org/Login" TargetMode="External"/><Relationship Id="rId4" Type="http://schemas.openxmlformats.org/officeDocument/2006/relationships/webSettings" Target="webSettings.xml"/><Relationship Id="rId9" Type="http://schemas.openxmlformats.org/officeDocument/2006/relationships/hyperlink" Target="http://www.mhhe.com/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EE158-2096-4D44-8C49-80CD5D7E4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2137</TotalTime>
  <Pages>9</Pages>
  <Words>3481</Words>
  <Characters>19843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NYU Stern</Company>
  <LinksUpToDate>false</LinksUpToDate>
  <CharactersWithSpaces>23278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Stephen Ryan</cp:lastModifiedBy>
  <cp:revision>12</cp:revision>
  <cp:lastPrinted>2024-08-17T19:48:00Z</cp:lastPrinted>
  <dcterms:created xsi:type="dcterms:W3CDTF">2024-08-16T18:33:00Z</dcterms:created>
  <dcterms:modified xsi:type="dcterms:W3CDTF">2024-08-24T00:51:00Z</dcterms:modified>
</cp:coreProperties>
</file>