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2B4BD" w14:textId="2EA65A95" w:rsidR="00142C19" w:rsidRDefault="002315C2">
      <w:pPr>
        <w:jc w:val="center"/>
        <w:rPr>
          <w:b/>
        </w:rPr>
      </w:pPr>
      <w:r>
        <w:rPr>
          <w:b/>
          <w:noProof/>
          <w:lang w:val="en-US"/>
        </w:rPr>
        <w:drawing>
          <wp:anchor distT="0" distB="0" distL="114300" distR="114300" simplePos="0" relativeHeight="251658240" behindDoc="1" locked="0" layoutInCell="1" allowOverlap="1" wp14:anchorId="4E99A889" wp14:editId="282D1CAA">
            <wp:simplePos x="0" y="0"/>
            <wp:positionH relativeFrom="margin">
              <wp:posOffset>1114425</wp:posOffset>
            </wp:positionH>
            <wp:positionV relativeFrom="page">
              <wp:posOffset>501650</wp:posOffset>
            </wp:positionV>
            <wp:extent cx="3707130" cy="6096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07130" cy="609600"/>
                    </a:xfrm>
                    <a:prstGeom prst="rect">
                      <a:avLst/>
                    </a:prstGeom>
                    <a:noFill/>
                  </pic:spPr>
                </pic:pic>
              </a:graphicData>
            </a:graphic>
            <wp14:sizeRelH relativeFrom="page">
              <wp14:pctWidth>0</wp14:pctWidth>
            </wp14:sizeRelH>
            <wp14:sizeRelV relativeFrom="page">
              <wp14:pctHeight>0</wp14:pctHeight>
            </wp14:sizeRelV>
          </wp:anchor>
        </w:drawing>
      </w:r>
      <w:r w:rsidR="00586490">
        <w:rPr>
          <w:b/>
        </w:rPr>
        <w:t xml:space="preserve">   </w:t>
      </w:r>
    </w:p>
    <w:p w14:paraId="0B7485FA" w14:textId="77777777" w:rsidR="00142C19" w:rsidRDefault="00142C19">
      <w:pPr>
        <w:jc w:val="center"/>
        <w:rPr>
          <w:b/>
        </w:rPr>
      </w:pPr>
    </w:p>
    <w:p w14:paraId="250DF3B7" w14:textId="77777777" w:rsidR="002315C2" w:rsidRDefault="002315C2">
      <w:pPr>
        <w:jc w:val="center"/>
        <w:rPr>
          <w:b/>
        </w:rPr>
      </w:pPr>
    </w:p>
    <w:p w14:paraId="00000001" w14:textId="1DE447BC" w:rsidR="0005200D" w:rsidRDefault="005755FC">
      <w:pPr>
        <w:jc w:val="center"/>
        <w:rPr>
          <w:b/>
        </w:rPr>
      </w:pPr>
      <w:r>
        <w:rPr>
          <w:b/>
        </w:rPr>
        <w:t>NYU Stern 202</w:t>
      </w:r>
      <w:r w:rsidR="00164E1C">
        <w:rPr>
          <w:b/>
        </w:rPr>
        <w:t>5</w:t>
      </w:r>
      <w:r>
        <w:rPr>
          <w:b/>
        </w:rPr>
        <w:t xml:space="preserve"> - 202</w:t>
      </w:r>
      <w:r w:rsidR="00164E1C">
        <w:rPr>
          <w:b/>
        </w:rPr>
        <w:t>6</w:t>
      </w:r>
      <w:r>
        <w:rPr>
          <w:b/>
        </w:rPr>
        <w:t xml:space="preserve"> Standardized Test Waiver FAQs</w:t>
      </w:r>
    </w:p>
    <w:p w14:paraId="00000002" w14:textId="154190FA" w:rsidR="0005200D" w:rsidRDefault="003E07BB">
      <w:pPr>
        <w:jc w:val="center"/>
        <w:rPr>
          <w:b/>
        </w:rPr>
      </w:pPr>
      <w:r>
        <w:rPr>
          <w:b/>
        </w:rPr>
        <w:t xml:space="preserve">Full-Time Two-Year </w:t>
      </w:r>
      <w:r w:rsidR="005755FC">
        <w:rPr>
          <w:b/>
        </w:rPr>
        <w:t>and Luxury</w:t>
      </w:r>
      <w:r w:rsidR="005D5393">
        <w:rPr>
          <w:b/>
        </w:rPr>
        <w:t xml:space="preserve"> &amp; Retail</w:t>
      </w:r>
      <w:r w:rsidR="005755FC">
        <w:rPr>
          <w:b/>
        </w:rPr>
        <w:t xml:space="preserve"> MBA Programs *ONLY* </w:t>
      </w:r>
    </w:p>
    <w:p w14:paraId="00000003" w14:textId="77777777" w:rsidR="0005200D" w:rsidRDefault="0005200D">
      <w:pPr>
        <w:rPr>
          <w:b/>
        </w:rPr>
      </w:pPr>
    </w:p>
    <w:p w14:paraId="00000004" w14:textId="77777777" w:rsidR="0005200D" w:rsidRDefault="0005200D">
      <w:pPr>
        <w:rPr>
          <w:b/>
        </w:rPr>
      </w:pPr>
    </w:p>
    <w:p w14:paraId="4E02CFDD" w14:textId="77777777" w:rsidR="00835BFA" w:rsidRDefault="00835BFA" w:rsidP="00835BFA">
      <w:pPr>
        <w:rPr>
          <w:b/>
        </w:rPr>
      </w:pPr>
      <w:r>
        <w:rPr>
          <w:b/>
        </w:rPr>
        <w:t>Will I be at a disadvantage if I apply without a test score?</w:t>
      </w:r>
    </w:p>
    <w:p w14:paraId="5CED22E1" w14:textId="77777777" w:rsidR="00835BFA" w:rsidRDefault="00835BFA" w:rsidP="00835BFA">
      <w:r>
        <w:t>No. Applicants who are awarded and apply with a test waiver will not be at a disadvantage. Although test scores do provide an additional data point, we feel confident that we will be able to assess your candidacy with the application materials. We encourage all applicants to review our class profiles to get a feel for our most recent incoming class:</w:t>
      </w:r>
    </w:p>
    <w:p w14:paraId="10600A87" w14:textId="7F9F3C3F" w:rsidR="00835BFA" w:rsidRPr="005D5393" w:rsidRDefault="00164E1C" w:rsidP="00835BFA">
      <w:pPr>
        <w:pStyle w:val="NormalWeb"/>
        <w:shd w:val="clear" w:color="auto" w:fill="FFFFFF"/>
        <w:spacing w:before="0" w:beforeAutospacing="0" w:after="0" w:afterAutospacing="0"/>
        <w:rPr>
          <w:color w:val="7030A0"/>
        </w:rPr>
      </w:pPr>
      <w:hyperlink r:id="rId7" w:history="1">
        <w:r w:rsidR="00835BFA" w:rsidRPr="005D5393">
          <w:rPr>
            <w:rStyle w:val="Hyperlink"/>
            <w:rFonts w:ascii="Arial" w:hAnsi="Arial" w:cs="Arial"/>
            <w:color w:val="7030A0"/>
            <w:sz w:val="22"/>
            <w:szCs w:val="22"/>
            <w:shd w:val="clear" w:color="auto" w:fill="FFFFFF"/>
          </w:rPr>
          <w:t>Full</w:t>
        </w:r>
        <w:r w:rsidR="00835BFA" w:rsidRPr="005D5393">
          <w:rPr>
            <w:rStyle w:val="Hyperlink"/>
            <w:rFonts w:ascii="Arial" w:hAnsi="Arial" w:cs="Arial"/>
            <w:color w:val="7030A0"/>
            <w:sz w:val="22"/>
            <w:szCs w:val="22"/>
            <w:shd w:val="clear" w:color="auto" w:fill="FFFFFF"/>
          </w:rPr>
          <w:t>-time MBA</w:t>
        </w:r>
      </w:hyperlink>
    </w:p>
    <w:p w14:paraId="4F808906" w14:textId="0D1F205C" w:rsidR="00835BFA" w:rsidRPr="005D5393" w:rsidRDefault="00164E1C" w:rsidP="00835BFA">
      <w:pPr>
        <w:pStyle w:val="NormalWeb"/>
        <w:shd w:val="clear" w:color="auto" w:fill="FFFFFF"/>
        <w:spacing w:before="0" w:beforeAutospacing="0" w:after="0" w:afterAutospacing="0"/>
        <w:rPr>
          <w:rStyle w:val="Hyperlink"/>
          <w:rFonts w:ascii="Arial" w:hAnsi="Arial" w:cs="Arial"/>
          <w:color w:val="7030A0"/>
          <w:sz w:val="22"/>
          <w:szCs w:val="22"/>
        </w:rPr>
      </w:pPr>
      <w:hyperlink r:id="rId8" w:history="1">
        <w:r w:rsidR="00835BFA" w:rsidRPr="005D5393">
          <w:rPr>
            <w:rStyle w:val="Hyperlink"/>
            <w:rFonts w:ascii="Arial" w:hAnsi="Arial" w:cs="Arial"/>
            <w:color w:val="7030A0"/>
            <w:sz w:val="22"/>
            <w:szCs w:val="22"/>
          </w:rPr>
          <w:t>Luxury</w:t>
        </w:r>
        <w:r w:rsidR="005D5393" w:rsidRPr="005D5393">
          <w:rPr>
            <w:rStyle w:val="Hyperlink"/>
            <w:rFonts w:ascii="Arial" w:hAnsi="Arial" w:cs="Arial"/>
            <w:color w:val="7030A0"/>
            <w:sz w:val="22"/>
            <w:szCs w:val="22"/>
          </w:rPr>
          <w:t xml:space="preserve"> and Ret</w:t>
        </w:r>
        <w:r w:rsidR="005D5393" w:rsidRPr="005D5393">
          <w:rPr>
            <w:rStyle w:val="Hyperlink"/>
            <w:rFonts w:ascii="Arial" w:hAnsi="Arial" w:cs="Arial"/>
            <w:color w:val="7030A0"/>
            <w:sz w:val="22"/>
            <w:szCs w:val="22"/>
          </w:rPr>
          <w:t>ail</w:t>
        </w:r>
        <w:r w:rsidR="00835BFA" w:rsidRPr="005D5393">
          <w:rPr>
            <w:rStyle w:val="Hyperlink"/>
            <w:rFonts w:ascii="Arial" w:hAnsi="Arial" w:cs="Arial"/>
            <w:color w:val="7030A0"/>
            <w:sz w:val="22"/>
            <w:szCs w:val="22"/>
          </w:rPr>
          <w:t xml:space="preserve"> MBA</w:t>
        </w:r>
      </w:hyperlink>
    </w:p>
    <w:p w14:paraId="7F782BFE" w14:textId="53D0E1FD" w:rsidR="00835BFA" w:rsidRDefault="00835BFA" w:rsidP="00835BFA">
      <w:pPr>
        <w:pStyle w:val="NormalWeb"/>
        <w:shd w:val="clear" w:color="auto" w:fill="FFFFFF"/>
        <w:spacing w:before="0" w:beforeAutospacing="0" w:after="0" w:afterAutospacing="0"/>
        <w:rPr>
          <w:rStyle w:val="Hyperlink"/>
          <w:rFonts w:ascii="Arial" w:hAnsi="Arial" w:cs="Arial"/>
          <w:color w:val="1155CC"/>
          <w:sz w:val="22"/>
          <w:szCs w:val="22"/>
        </w:rPr>
      </w:pPr>
    </w:p>
    <w:p w14:paraId="692F5621" w14:textId="39889A3A" w:rsidR="00835BFA" w:rsidRDefault="00835BFA" w:rsidP="00835BFA">
      <w:pPr>
        <w:rPr>
          <w:b/>
        </w:rPr>
      </w:pPr>
      <w:r>
        <w:rPr>
          <w:b/>
        </w:rPr>
        <w:t xml:space="preserve">When will I hear back about my standardized test waiver request? </w:t>
      </w:r>
    </w:p>
    <w:p w14:paraId="58081AE9" w14:textId="72FA9623" w:rsidR="00835BFA" w:rsidRDefault="00835BFA" w:rsidP="00835BFA">
      <w:pPr>
        <w:rPr>
          <w:sz w:val="21"/>
          <w:szCs w:val="21"/>
          <w:highlight w:val="white"/>
        </w:rPr>
      </w:pPr>
      <w:r w:rsidRPr="005C5F51">
        <w:rPr>
          <w:highlight w:val="white"/>
        </w:rPr>
        <w:t>Our Admissions Committee will make every effort to review your request in a timely manner. We will respond to most standardized test waiver requests within 3 weeks.</w:t>
      </w:r>
      <w:r w:rsidRPr="005C5F51">
        <w:rPr>
          <w:sz w:val="21"/>
          <w:szCs w:val="21"/>
          <w:highlight w:val="white"/>
        </w:rPr>
        <w:t xml:space="preserve"> </w:t>
      </w:r>
    </w:p>
    <w:p w14:paraId="125EB6C7" w14:textId="56969FB9" w:rsidR="00CF7002" w:rsidRDefault="00CF7002" w:rsidP="00835BFA">
      <w:pPr>
        <w:rPr>
          <w:sz w:val="21"/>
          <w:szCs w:val="21"/>
          <w:highlight w:val="white"/>
        </w:rPr>
      </w:pPr>
    </w:p>
    <w:p w14:paraId="6B7A5538" w14:textId="15F9DD8F" w:rsidR="00CF7002" w:rsidRDefault="00CF7002" w:rsidP="00835BFA">
      <w:pPr>
        <w:rPr>
          <w:b/>
        </w:rPr>
      </w:pPr>
      <w:r>
        <w:rPr>
          <w:b/>
        </w:rPr>
        <w:t>My test waiver was approved, should I also submit a standardized test score if I have one?</w:t>
      </w:r>
    </w:p>
    <w:p w14:paraId="2DB57C1C" w14:textId="6A306ACB" w:rsidR="00CF7002" w:rsidRPr="0027458B" w:rsidRDefault="0027458B" w:rsidP="00835BFA">
      <w:r>
        <w:t xml:space="preserve">If your test waiver request was approved, but you’ve also taken a standardized test score, we encourage you to submit your score with your application. The Admissions Committee will consider your standardized test score if it aids your candidacy. A standardized test score also provides another data point </w:t>
      </w:r>
      <w:r w:rsidR="00586490">
        <w:t xml:space="preserve">when reviewing candidates for merit-based scholarships.  </w:t>
      </w:r>
    </w:p>
    <w:p w14:paraId="02F40040" w14:textId="1AC98A86" w:rsidR="00835BFA" w:rsidRDefault="00835BFA" w:rsidP="00835BFA">
      <w:pPr>
        <w:pStyle w:val="NormalWeb"/>
        <w:shd w:val="clear" w:color="auto" w:fill="FFFFFF"/>
        <w:spacing w:before="0" w:beforeAutospacing="0" w:after="0" w:afterAutospacing="0"/>
        <w:rPr>
          <w:rStyle w:val="Hyperlink"/>
          <w:rFonts w:ascii="Arial" w:hAnsi="Arial" w:cs="Arial"/>
          <w:color w:val="1155CC"/>
          <w:sz w:val="22"/>
          <w:szCs w:val="22"/>
        </w:rPr>
      </w:pPr>
    </w:p>
    <w:p w14:paraId="3C6B564D" w14:textId="77777777" w:rsidR="00835BFA" w:rsidRDefault="00835BFA" w:rsidP="00835BFA">
      <w:pPr>
        <w:rPr>
          <w:b/>
        </w:rPr>
      </w:pPr>
      <w:r>
        <w:rPr>
          <w:b/>
        </w:rPr>
        <w:t>Will I be eligible for scholarships?</w:t>
      </w:r>
    </w:p>
    <w:p w14:paraId="42813C49" w14:textId="0E2D17E6" w:rsidR="00835BFA" w:rsidRDefault="00835BFA" w:rsidP="00835BFA">
      <w:r>
        <w:t xml:space="preserve">All admitted students are considered for merit-based scholarships including those who apply with a standardized test waiver. Applicants are evaluated for admission and scholarships based on a review of the entire application in which a standardized test score provides an additional data point. </w:t>
      </w:r>
      <w:r w:rsidR="00CF7002">
        <w:t xml:space="preserve">For this reason, including a test score with your application may benefit you regarding scholarship consideration. </w:t>
      </w:r>
      <w:r>
        <w:t>Scholarship decisions are made at the time of admission and are final.</w:t>
      </w:r>
    </w:p>
    <w:p w14:paraId="7F99B04B" w14:textId="31CEFF72" w:rsidR="00835BFA" w:rsidRDefault="00835BFA" w:rsidP="00835BFA"/>
    <w:p w14:paraId="2065C3F5" w14:textId="77777777" w:rsidR="00835BFA" w:rsidRDefault="00835BFA" w:rsidP="00835BFA">
      <w:pPr>
        <w:rPr>
          <w:b/>
        </w:rPr>
      </w:pPr>
      <w:r>
        <w:rPr>
          <w:b/>
        </w:rPr>
        <w:t>Can I apply through the Consortium with a standardized test waiver?</w:t>
      </w:r>
    </w:p>
    <w:p w14:paraId="7B1B545C" w14:textId="00459596" w:rsidR="00835BFA" w:rsidRDefault="00835BFA" w:rsidP="00835BFA">
      <w:r>
        <w:t xml:space="preserve">Yes. You can apply to NYU Stern through the Consortium with a standardized test waiver. Once you have been approved for a waiver, we will coordinate with the Consortium to waive your standardized test requirement for your NYU MBA application. </w:t>
      </w:r>
    </w:p>
    <w:p w14:paraId="6D2A909A" w14:textId="472ACEE2" w:rsidR="00835BFA" w:rsidRDefault="00835BFA" w:rsidP="00835BFA"/>
    <w:p w14:paraId="7FCFE8B6" w14:textId="77777777" w:rsidR="00835BFA" w:rsidRDefault="00835BFA" w:rsidP="00835BFA">
      <w:pPr>
        <w:rPr>
          <w:b/>
        </w:rPr>
      </w:pPr>
      <w:r>
        <w:rPr>
          <w:b/>
        </w:rPr>
        <w:t>Can I apply to a dual degree program with a standardized test waiver?</w:t>
      </w:r>
    </w:p>
    <w:p w14:paraId="661F8613" w14:textId="77777777" w:rsidR="00835BFA" w:rsidRDefault="00835BFA" w:rsidP="00835BFA">
      <w:r>
        <w:t xml:space="preserve">Applicants to Stern’s dual degree programs are not eligible to apply with a standardized test waiver. </w:t>
      </w:r>
    </w:p>
    <w:p w14:paraId="504F87DF" w14:textId="6312A17B" w:rsidR="00835BFA" w:rsidRDefault="00835BFA" w:rsidP="00835BFA"/>
    <w:p w14:paraId="5CC9E9DD" w14:textId="34520E14" w:rsidR="00835BFA" w:rsidRDefault="00835BFA" w:rsidP="00835BFA">
      <w:pPr>
        <w:rPr>
          <w:b/>
        </w:rPr>
      </w:pPr>
      <w:r w:rsidRPr="00835BFA">
        <w:rPr>
          <w:b/>
        </w:rPr>
        <w:t xml:space="preserve">What can I do to ensure I submit a strong application? </w:t>
      </w:r>
    </w:p>
    <w:p w14:paraId="0CBC2878" w14:textId="77777777" w:rsidR="00835BFA" w:rsidRDefault="00835BFA" w:rsidP="00835BFA">
      <w:r>
        <w:lastRenderedPageBreak/>
        <w:t xml:space="preserve">If you were not approved for a standardized test waiver, the Admissions Committee feels that a standardized test would provide an additional data point needed to make an admissions decision. We do not have a preference as to which standardized test needs to be taken and currently accept the GMAT, GRE, EA, LSAT and MCAT. For most applicants, the standardized test is an essential way to establish academic readiness. </w:t>
      </w:r>
    </w:p>
    <w:p w14:paraId="29693220" w14:textId="77777777" w:rsidR="00835BFA" w:rsidRDefault="00835BFA" w:rsidP="00835BFA">
      <w:pPr>
        <w:shd w:val="clear" w:color="auto" w:fill="FFFFFF"/>
      </w:pPr>
    </w:p>
    <w:p w14:paraId="4AF2DB79" w14:textId="5C681BAE" w:rsidR="00835BFA" w:rsidRPr="00835BFA" w:rsidRDefault="00835BFA" w:rsidP="00835BFA">
      <w:pPr>
        <w:shd w:val="clear" w:color="auto" w:fill="FFFFFF"/>
      </w:pPr>
      <w:r>
        <w:t>At NYU Stern, we are looking for students with both intellectual and interpersonal strengths. We call this IQ+EQ. It underpins how we review applications. We take a holistic approach to admissions, evaluating all of the application components of each applicant. This holistic evaluation covers three major areas: academic profile and readiness, professional achievements and aspirations and personal characteristics.</w:t>
      </w:r>
    </w:p>
    <w:p w14:paraId="7DDD6CDF" w14:textId="77777777" w:rsidR="00835BFA" w:rsidRDefault="00835BFA">
      <w:pPr>
        <w:rPr>
          <w:b/>
        </w:rPr>
      </w:pPr>
    </w:p>
    <w:p w14:paraId="4F6AB4D0" w14:textId="77777777" w:rsidR="00835BFA" w:rsidRDefault="00835BFA" w:rsidP="00835BFA">
      <w:pPr>
        <w:rPr>
          <w:b/>
        </w:rPr>
      </w:pPr>
      <w:r>
        <w:rPr>
          <w:b/>
        </w:rPr>
        <w:t>How will not submitting a standardized test impact my recruiting process as a current student?</w:t>
      </w:r>
    </w:p>
    <w:p w14:paraId="4BA76E92" w14:textId="77777777" w:rsidR="00835BFA" w:rsidRDefault="00835BFA" w:rsidP="00835BFA">
      <w:r>
        <w:t xml:space="preserve">All Full-Time and Focused students may participate in on-campus recruiting. In the past, some employers in industries such as management consulting have asked for a standardized test score as part of the recruiting process. </w:t>
      </w:r>
    </w:p>
    <w:p w14:paraId="3AE73008" w14:textId="18C5DA71" w:rsidR="00835BFA" w:rsidRDefault="00835BFA">
      <w:pPr>
        <w:rPr>
          <w:b/>
        </w:rPr>
      </w:pPr>
    </w:p>
    <w:p w14:paraId="352AE2D9" w14:textId="77777777" w:rsidR="00835BFA" w:rsidRDefault="00835BFA" w:rsidP="00835BFA">
      <w:pPr>
        <w:rPr>
          <w:b/>
        </w:rPr>
      </w:pPr>
      <w:r>
        <w:rPr>
          <w:b/>
        </w:rPr>
        <w:t>Will the test waiver be available for future application cycles?</w:t>
      </w:r>
    </w:p>
    <w:p w14:paraId="7959CE61" w14:textId="32321BDD" w:rsidR="00835BFA" w:rsidRDefault="00835BFA">
      <w:r>
        <w:t>At this time, we are offering a standardized test waiver request process for the 202</w:t>
      </w:r>
      <w:r w:rsidR="007C4F3C">
        <w:t>4</w:t>
      </w:r>
      <w:r>
        <w:t>-2</w:t>
      </w:r>
      <w:r w:rsidR="007C4F3C">
        <w:t>5</w:t>
      </w:r>
      <w:r>
        <w:t xml:space="preserve"> application cycle. However, as we reevaluate our application process, the Admissions Committee may remove the waiver at any point during the application cycle.</w:t>
      </w:r>
    </w:p>
    <w:p w14:paraId="0CC23468" w14:textId="5F9E543A" w:rsidR="00835BFA" w:rsidRDefault="00835BFA"/>
    <w:p w14:paraId="29BB41C4" w14:textId="77777777" w:rsidR="00835BFA" w:rsidRDefault="00835BFA" w:rsidP="00835BFA">
      <w:pPr>
        <w:rPr>
          <w:b/>
        </w:rPr>
      </w:pPr>
      <w:r>
        <w:rPr>
          <w:b/>
        </w:rPr>
        <w:t>If I am denied a test waiver, does that mean I will be denied admissions?</w:t>
      </w:r>
    </w:p>
    <w:p w14:paraId="0FD6B5E7" w14:textId="77777777" w:rsidR="00835BFA" w:rsidRDefault="00835BFA" w:rsidP="00835BFA">
      <w:r>
        <w:t xml:space="preserve">No. The standardized test is one component of the application process. For anyone denied a standardized test waiver, the Admissions Committee feels that a standardized test would provide an additional data point needed to make an admissions decision. We do not have a preference as to which standardized test needs to be taken and currently accept the GMAT, GRE, EA, LSAT and MCAT. </w:t>
      </w:r>
    </w:p>
    <w:p w14:paraId="00000027" w14:textId="1559A79C" w:rsidR="0005200D" w:rsidRDefault="0005200D">
      <w:pPr>
        <w:rPr>
          <w:color w:val="FF0000"/>
        </w:rPr>
      </w:pPr>
    </w:p>
    <w:p w14:paraId="00000028" w14:textId="77777777" w:rsidR="0005200D" w:rsidRDefault="0005200D"/>
    <w:p w14:paraId="00000029" w14:textId="77777777" w:rsidR="0005200D" w:rsidRDefault="0005200D"/>
    <w:sectPr w:rsidR="0005200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5ECC9" w14:textId="77777777" w:rsidR="002E3A9B" w:rsidRDefault="002E3A9B">
      <w:pPr>
        <w:spacing w:line="240" w:lineRule="auto"/>
      </w:pPr>
      <w:r>
        <w:separator/>
      </w:r>
    </w:p>
  </w:endnote>
  <w:endnote w:type="continuationSeparator" w:id="0">
    <w:p w14:paraId="48CF7F71" w14:textId="77777777" w:rsidR="002E3A9B" w:rsidRDefault="002E3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D382A" w14:textId="77777777" w:rsidR="00164E1C" w:rsidRDefault="00164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4258" w14:textId="398CDBCC" w:rsidR="00164E1C" w:rsidRDefault="005755FC">
    <w:pPr>
      <w:rPr>
        <w:i/>
        <w:sz w:val="14"/>
        <w:szCs w:val="14"/>
      </w:rPr>
    </w:pPr>
    <w:r>
      <w:rPr>
        <w:i/>
        <w:sz w:val="14"/>
        <w:szCs w:val="14"/>
      </w:rPr>
      <w:t xml:space="preserve">Last Update: </w:t>
    </w:r>
    <w:r w:rsidR="00164E1C">
      <w:rPr>
        <w:i/>
        <w:sz w:val="14"/>
        <w:szCs w:val="14"/>
      </w:rPr>
      <w:t xml:space="preserve">June 4, </w:t>
    </w:r>
    <w:r w:rsidR="00164E1C">
      <w:rPr>
        <w:i/>
        <w:sz w:val="14"/>
        <w:szCs w:val="14"/>
      </w:rPr>
      <w:t>2025</w:t>
    </w:r>
    <w:bookmarkStart w:id="0" w:name="_GoBack"/>
    <w:bookmarkEnd w:id="0"/>
  </w:p>
  <w:p w14:paraId="0000002B" w14:textId="4DC64564" w:rsidR="0005200D" w:rsidRDefault="005755FC">
    <w:pPr>
      <w:jc w:val="right"/>
      <w:rPr>
        <w:i/>
        <w:sz w:val="14"/>
        <w:szCs w:val="14"/>
      </w:rPr>
    </w:pPr>
    <w:r>
      <w:rPr>
        <w:i/>
        <w:sz w:val="14"/>
        <w:szCs w:val="14"/>
      </w:rPr>
      <w:fldChar w:fldCharType="begin"/>
    </w:r>
    <w:r>
      <w:rPr>
        <w:i/>
        <w:sz w:val="14"/>
        <w:szCs w:val="14"/>
      </w:rPr>
      <w:instrText>PAGE</w:instrText>
    </w:r>
    <w:r>
      <w:rPr>
        <w:i/>
        <w:sz w:val="14"/>
        <w:szCs w:val="14"/>
      </w:rPr>
      <w:fldChar w:fldCharType="separate"/>
    </w:r>
    <w:r w:rsidR="005C5F51">
      <w:rPr>
        <w:i/>
        <w:noProof/>
        <w:sz w:val="14"/>
        <w:szCs w:val="14"/>
      </w:rPr>
      <w:t>2</w:t>
    </w:r>
    <w:r>
      <w:rPr>
        <w:i/>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C" w14:textId="77777777" w:rsidR="0005200D" w:rsidRDefault="005755FC">
    <w:pPr>
      <w:jc w:val="right"/>
      <w:rPr>
        <w:sz w:val="16"/>
        <w:szCs w:val="16"/>
      </w:rPr>
    </w:pPr>
    <w:r>
      <w:rPr>
        <w:sz w:val="16"/>
        <w:szCs w:val="16"/>
      </w:rPr>
      <w:fldChar w:fldCharType="begin"/>
    </w:r>
    <w:r>
      <w:rPr>
        <w:sz w:val="16"/>
        <w:szCs w:val="16"/>
      </w:rPr>
      <w:instrText>PAGE</w:instrTex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E062B" w14:textId="77777777" w:rsidR="002E3A9B" w:rsidRDefault="002E3A9B">
      <w:pPr>
        <w:spacing w:line="240" w:lineRule="auto"/>
      </w:pPr>
      <w:r>
        <w:separator/>
      </w:r>
    </w:p>
  </w:footnote>
  <w:footnote w:type="continuationSeparator" w:id="0">
    <w:p w14:paraId="42E785FB" w14:textId="77777777" w:rsidR="002E3A9B" w:rsidRDefault="002E3A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96C43" w14:textId="77777777" w:rsidR="00164E1C" w:rsidRDefault="00164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5A1F7" w14:textId="77777777" w:rsidR="00164E1C" w:rsidRDefault="00164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07445" w14:textId="77777777" w:rsidR="00164E1C" w:rsidRDefault="00164E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00D"/>
    <w:rsid w:val="0005200D"/>
    <w:rsid w:val="000A2E51"/>
    <w:rsid w:val="00142C19"/>
    <w:rsid w:val="00164E1C"/>
    <w:rsid w:val="002315C2"/>
    <w:rsid w:val="0027458B"/>
    <w:rsid w:val="002E3A9B"/>
    <w:rsid w:val="0030572A"/>
    <w:rsid w:val="003E07BB"/>
    <w:rsid w:val="003F3559"/>
    <w:rsid w:val="004E2C15"/>
    <w:rsid w:val="005755FC"/>
    <w:rsid w:val="00586490"/>
    <w:rsid w:val="00594117"/>
    <w:rsid w:val="005C5F51"/>
    <w:rsid w:val="005D5393"/>
    <w:rsid w:val="00676B1C"/>
    <w:rsid w:val="00736D99"/>
    <w:rsid w:val="007C4F3C"/>
    <w:rsid w:val="00835BFA"/>
    <w:rsid w:val="00CB3597"/>
    <w:rsid w:val="00CF7002"/>
    <w:rsid w:val="00EF12D5"/>
    <w:rsid w:val="00F6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3B2C9"/>
  <w15:docId w15:val="{A6B68C79-84F9-4C28-B4A5-FD10A9C3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EF1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EF12D5"/>
    <w:rPr>
      <w:color w:val="0000FF"/>
      <w:u w:val="single"/>
    </w:rPr>
  </w:style>
  <w:style w:type="character" w:styleId="FollowedHyperlink">
    <w:name w:val="FollowedHyperlink"/>
    <w:basedOn w:val="DefaultParagraphFont"/>
    <w:uiPriority w:val="99"/>
    <w:semiHidden/>
    <w:unhideWhenUsed/>
    <w:rsid w:val="00594117"/>
    <w:rPr>
      <w:color w:val="800080" w:themeColor="followedHyperlink"/>
      <w:u w:val="single"/>
    </w:rPr>
  </w:style>
  <w:style w:type="paragraph" w:styleId="Header">
    <w:name w:val="header"/>
    <w:basedOn w:val="Normal"/>
    <w:link w:val="HeaderChar"/>
    <w:uiPriority w:val="99"/>
    <w:unhideWhenUsed/>
    <w:rsid w:val="00164E1C"/>
    <w:pPr>
      <w:tabs>
        <w:tab w:val="center" w:pos="4680"/>
        <w:tab w:val="right" w:pos="9360"/>
      </w:tabs>
      <w:spacing w:line="240" w:lineRule="auto"/>
    </w:pPr>
  </w:style>
  <w:style w:type="character" w:customStyle="1" w:styleId="HeaderChar">
    <w:name w:val="Header Char"/>
    <w:basedOn w:val="DefaultParagraphFont"/>
    <w:link w:val="Header"/>
    <w:uiPriority w:val="99"/>
    <w:rsid w:val="00164E1C"/>
  </w:style>
  <w:style w:type="paragraph" w:styleId="Footer">
    <w:name w:val="footer"/>
    <w:basedOn w:val="Normal"/>
    <w:link w:val="FooterChar"/>
    <w:uiPriority w:val="99"/>
    <w:unhideWhenUsed/>
    <w:rsid w:val="00164E1C"/>
    <w:pPr>
      <w:tabs>
        <w:tab w:val="center" w:pos="4680"/>
        <w:tab w:val="right" w:pos="9360"/>
      </w:tabs>
      <w:spacing w:line="240" w:lineRule="auto"/>
    </w:pPr>
  </w:style>
  <w:style w:type="character" w:customStyle="1" w:styleId="FooterChar">
    <w:name w:val="Footer Char"/>
    <w:basedOn w:val="DefaultParagraphFont"/>
    <w:link w:val="Footer"/>
    <w:uiPriority w:val="99"/>
    <w:rsid w:val="0016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900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ern.nyu.edu/programs-admissions/fashion-luxury-mba/community/class-profil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stern.nyu.edu/programs-admissions/full-time-mba/community/class-profil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Mun</dc:creator>
  <cp:lastModifiedBy>Adam Smith</cp:lastModifiedBy>
  <cp:revision>10</cp:revision>
  <cp:lastPrinted>2023-05-25T20:00:00Z</cp:lastPrinted>
  <dcterms:created xsi:type="dcterms:W3CDTF">2024-05-23T15:59:00Z</dcterms:created>
  <dcterms:modified xsi:type="dcterms:W3CDTF">2025-06-05T14:55:00Z</dcterms:modified>
</cp:coreProperties>
</file>