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6F3FA" w14:textId="77777777" w:rsidR="001E7D02" w:rsidRDefault="001E7D02" w:rsidP="000E4CB6">
      <w:pPr>
        <w:jc w:val="center"/>
      </w:pPr>
      <w:bookmarkStart w:id="0" w:name="_GoBack"/>
      <w:bookmarkEnd w:id="0"/>
    </w:p>
    <w:p w14:paraId="77FA7304" w14:textId="6E86E1F4" w:rsidR="001E7D02" w:rsidRDefault="001E7D02" w:rsidP="000E4CB6">
      <w:pPr>
        <w:jc w:val="center"/>
      </w:pPr>
      <w:r>
        <w:t>Financial Statement Analysis:  ACCT-UB.</w:t>
      </w:r>
      <w:r w:rsidR="006A7B24">
        <w:t>0003</w:t>
      </w:r>
      <w:r>
        <w:t xml:space="preserve"> </w:t>
      </w:r>
    </w:p>
    <w:p w14:paraId="5E1B5F4E" w14:textId="2433C878" w:rsidR="001E7D02" w:rsidRDefault="001E7D02" w:rsidP="00E90F0C">
      <w:pPr>
        <w:jc w:val="center"/>
      </w:pPr>
      <w:r>
        <w:t>Fall 201</w:t>
      </w:r>
      <w:r w:rsidR="009E5D6F">
        <w:t>5</w:t>
      </w:r>
      <w:r>
        <w:t xml:space="preserve">– </w:t>
      </w:r>
      <w:r w:rsidR="009E5D6F">
        <w:t>Tuesday</w:t>
      </w:r>
      <w:r>
        <w:t xml:space="preserve"> and </w:t>
      </w:r>
      <w:r w:rsidR="00FA3994">
        <w:t>Thursday</w:t>
      </w:r>
      <w:r>
        <w:t xml:space="preserve"> 9:30 A.M. – 10:45 A.M.</w:t>
      </w:r>
    </w:p>
    <w:p w14:paraId="5B24211B" w14:textId="1217DAE1" w:rsidR="004C680C" w:rsidRDefault="009E5D6F" w:rsidP="00E90F0C">
      <w:pPr>
        <w:jc w:val="center"/>
      </w:pPr>
      <w:r>
        <w:t xml:space="preserve">                   </w:t>
      </w:r>
    </w:p>
    <w:p w14:paraId="1416E69F" w14:textId="520D7F10" w:rsidR="004C680C" w:rsidRDefault="004C680C" w:rsidP="00E90F0C">
      <w:pPr>
        <w:jc w:val="center"/>
      </w:pPr>
      <w:r>
        <w:t xml:space="preserve">               </w:t>
      </w:r>
    </w:p>
    <w:p w14:paraId="4D9A251F" w14:textId="77777777" w:rsidR="004C680C" w:rsidRDefault="004C680C" w:rsidP="00E90F0C">
      <w:pPr>
        <w:jc w:val="center"/>
      </w:pPr>
    </w:p>
    <w:p w14:paraId="2D8EFB6B" w14:textId="77777777" w:rsidR="00D63ADB" w:rsidRDefault="00D63ADB" w:rsidP="000E4CB6"/>
    <w:p w14:paraId="614FF396" w14:textId="77777777" w:rsidR="001E7D02" w:rsidRDefault="00621495" w:rsidP="000E4CB6">
      <w:r>
        <w:t>Professor April Klein</w:t>
      </w:r>
      <w:r>
        <w:tab/>
      </w:r>
      <w:r>
        <w:tab/>
      </w:r>
      <w:r>
        <w:tab/>
      </w:r>
      <w:r>
        <w:tab/>
      </w:r>
      <w:r>
        <w:tab/>
      </w:r>
      <w:r w:rsidR="001E7D02">
        <w:t>OFFICE HOURS:</w:t>
      </w:r>
    </w:p>
    <w:p w14:paraId="5340B8C7" w14:textId="7360B9E1" w:rsidR="00F526AA" w:rsidRDefault="001E7D02" w:rsidP="00E90F0C">
      <w:r>
        <w:t>K-MEC 10-93</w:t>
      </w:r>
      <w:r>
        <w:tab/>
      </w:r>
      <w:r>
        <w:tab/>
      </w:r>
      <w:r>
        <w:tab/>
      </w:r>
      <w:r>
        <w:tab/>
      </w:r>
      <w:r>
        <w:tab/>
      </w:r>
      <w:r>
        <w:tab/>
      </w:r>
      <w:r w:rsidR="00FA3994">
        <w:t>Monday</w:t>
      </w:r>
      <w:r w:rsidR="00F526AA">
        <w:t xml:space="preserve"> </w:t>
      </w:r>
      <w:r w:rsidR="004D4BB8">
        <w:t>11 AM - 1</w:t>
      </w:r>
      <w:r w:rsidR="00F526AA">
        <w:t xml:space="preserve"> PM; </w:t>
      </w:r>
    </w:p>
    <w:p w14:paraId="3DBFD2A5" w14:textId="73F3B47E" w:rsidR="001E7D02" w:rsidRDefault="001E7D02" w:rsidP="00FA3994">
      <w:pPr>
        <w:ind w:left="5760" w:hanging="5760"/>
      </w:pPr>
      <w:r w:rsidRPr="000E4CB6">
        <w:t xml:space="preserve">E-mail: </w:t>
      </w:r>
      <w:hyperlink r:id="rId5" w:history="1">
        <w:r w:rsidRPr="000E4CB6">
          <w:rPr>
            <w:rStyle w:val="Hyperlink"/>
          </w:rPr>
          <w:t>aklein@stern.nyu.edu</w:t>
        </w:r>
      </w:hyperlink>
      <w:r w:rsidR="00621495">
        <w:t xml:space="preserve"> </w:t>
      </w:r>
    </w:p>
    <w:p w14:paraId="698310F8" w14:textId="77777777" w:rsidR="000B48D8" w:rsidRDefault="000B48D8" w:rsidP="00FA3994">
      <w:pPr>
        <w:ind w:left="5760" w:hanging="5760"/>
      </w:pPr>
    </w:p>
    <w:p w14:paraId="642EE517" w14:textId="3D3B3E74" w:rsidR="000B48D8" w:rsidRDefault="000B48D8" w:rsidP="00FA3994">
      <w:pPr>
        <w:ind w:left="5760" w:hanging="5760"/>
      </w:pPr>
      <w:r>
        <w:t xml:space="preserve">Course TA:  Teri Tan </w:t>
      </w:r>
      <w:hyperlink r:id="rId6" w:history="1">
        <w:r w:rsidRPr="00EA0D1A">
          <w:rPr>
            <w:rStyle w:val="Hyperlink"/>
          </w:rPr>
          <w:t>teri.tan@stern.nyu</w:t>
        </w:r>
      </w:hyperlink>
      <w:r>
        <w:t xml:space="preserve">                    Monday 5-6 PM</w:t>
      </w:r>
    </w:p>
    <w:p w14:paraId="198277D1" w14:textId="77777777" w:rsidR="000B48D8" w:rsidRPr="000E4CB6" w:rsidRDefault="000B48D8" w:rsidP="00FA3994">
      <w:pPr>
        <w:ind w:left="5760" w:hanging="5760"/>
      </w:pPr>
    </w:p>
    <w:p w14:paraId="0300CC1A" w14:textId="77777777" w:rsidR="001E7D02" w:rsidRPr="00D63ADB" w:rsidRDefault="001E7D02" w:rsidP="000E4CB6">
      <w:pPr>
        <w:rPr>
          <w:b/>
        </w:rPr>
      </w:pPr>
      <w:r w:rsidRPr="00D63ADB">
        <w:rPr>
          <w:b/>
        </w:rPr>
        <w:t>Course Objectives</w:t>
      </w:r>
    </w:p>
    <w:p w14:paraId="50A2B1D9" w14:textId="77777777" w:rsidR="001E7D02" w:rsidRDefault="001E7D02" w:rsidP="00430B81">
      <w:pPr>
        <w:jc w:val="both"/>
      </w:pPr>
      <w:r>
        <w:t>This course is designed to prepare you to interpret and analyze financial statements effectively.  This course explores in greater depth financial reporting topics introduced in the core course in financial accounting and also examines additional topics not covered in that course.  The viewpoint is that of the user of financial statements.  This course is designed primarily for students who expect to be intensive users of financial statements as part of their professional responsibilities.</w:t>
      </w:r>
    </w:p>
    <w:p w14:paraId="0C8DB8B7" w14:textId="77777777" w:rsidR="001E7D02" w:rsidRDefault="001E7D02" w:rsidP="00430B81">
      <w:pPr>
        <w:jc w:val="both"/>
      </w:pPr>
    </w:p>
    <w:p w14:paraId="33F3F7A8" w14:textId="661C6B5D" w:rsidR="001E7D02" w:rsidRDefault="001E7D02" w:rsidP="00430B81">
      <w:pPr>
        <w:jc w:val="both"/>
      </w:pPr>
      <w:r>
        <w:t>The pre-requisites for this course are the core course in financial accounting</w:t>
      </w:r>
      <w:r w:rsidR="00430B81">
        <w:t>.</w:t>
      </w:r>
      <w:r>
        <w:t xml:space="preserve"> </w:t>
      </w:r>
      <w:r w:rsidR="00430B81">
        <w:t>We will do a quick review of financial accounting in the first 2 classes, but I will assume you have a strong working knowledge of this class.  If not, I suggest you go back to your class notes (hopefully you kept them) and do a review on your own.</w:t>
      </w:r>
    </w:p>
    <w:p w14:paraId="3170C432" w14:textId="77777777" w:rsidR="001E7D02" w:rsidRDefault="001E7D02" w:rsidP="00430B81">
      <w:pPr>
        <w:jc w:val="both"/>
      </w:pPr>
      <w:r>
        <w:t xml:space="preserve">  </w:t>
      </w:r>
    </w:p>
    <w:p w14:paraId="4E2375AD" w14:textId="77777777" w:rsidR="001E7D02" w:rsidRDefault="001E7D02" w:rsidP="00430B81">
      <w:pPr>
        <w:jc w:val="both"/>
      </w:pPr>
    </w:p>
    <w:p w14:paraId="41663A93" w14:textId="77777777" w:rsidR="001E7D02" w:rsidRPr="00D63ADB" w:rsidRDefault="001E7D02" w:rsidP="00430B81">
      <w:pPr>
        <w:jc w:val="both"/>
        <w:rPr>
          <w:b/>
        </w:rPr>
      </w:pPr>
      <w:r w:rsidRPr="00D63ADB">
        <w:rPr>
          <w:b/>
        </w:rPr>
        <w:t>Course Materials</w:t>
      </w:r>
    </w:p>
    <w:p w14:paraId="09E1F33F" w14:textId="77777777" w:rsidR="001C00F8" w:rsidRDefault="001C00F8" w:rsidP="00430B81">
      <w:pPr>
        <w:numPr>
          <w:ilvl w:val="0"/>
          <w:numId w:val="13"/>
        </w:numPr>
        <w:jc w:val="both"/>
      </w:pPr>
      <w:r>
        <w:t xml:space="preserve">Please pick up your booklet with all of the power point slides.  The slides are printed with 2 on a page.  If you prefer a different format, the slides will be on </w:t>
      </w:r>
      <w:r w:rsidR="00AB3AA7">
        <w:t>NYUclasses</w:t>
      </w:r>
      <w:r>
        <w:t xml:space="preserve"> and you may print them out.</w:t>
      </w:r>
    </w:p>
    <w:p w14:paraId="3C3D6332" w14:textId="77777777" w:rsidR="001C00F8" w:rsidRDefault="001C00F8" w:rsidP="00430B81">
      <w:pPr>
        <w:ind w:left="720"/>
        <w:jc w:val="both"/>
      </w:pPr>
    </w:p>
    <w:p w14:paraId="1A134E8E" w14:textId="77777777" w:rsidR="001E7D02" w:rsidRDefault="00A95983" w:rsidP="00430B81">
      <w:pPr>
        <w:numPr>
          <w:ilvl w:val="0"/>
          <w:numId w:val="13"/>
        </w:numPr>
        <w:jc w:val="both"/>
      </w:pPr>
      <w:r>
        <w:t xml:space="preserve">I </w:t>
      </w:r>
      <w:r w:rsidR="008C60C4">
        <w:t>do not use a</w:t>
      </w:r>
      <w:r>
        <w:t xml:space="preserve"> </w:t>
      </w:r>
      <w:r w:rsidR="008C60C4">
        <w:t>text</w:t>
      </w:r>
      <w:r>
        <w:t xml:space="preserve">book.  </w:t>
      </w:r>
      <w:proofErr w:type="spellStart"/>
      <w:r w:rsidR="008C60C4">
        <w:t>NYUClasses</w:t>
      </w:r>
      <w:proofErr w:type="spellEnd"/>
      <w:r w:rsidR="008C60C4">
        <w:t xml:space="preserve"> </w:t>
      </w:r>
      <w:r>
        <w:t xml:space="preserve">contains (1) power point slides, (2) </w:t>
      </w:r>
      <w:r w:rsidR="008C60C4">
        <w:t>homework problem</w:t>
      </w:r>
      <w:r>
        <w:t xml:space="preserve"> sets, and (3) other handouts </w:t>
      </w:r>
      <w:r w:rsidR="00657F79">
        <w:t xml:space="preserve">that </w:t>
      </w:r>
      <w:r w:rsidR="002A4E3F">
        <w:t xml:space="preserve">will be used </w:t>
      </w:r>
      <w:r>
        <w:t>throug</w:t>
      </w:r>
      <w:r w:rsidR="00657F79">
        <w:t>hout the term.  Please see this syllabus</w:t>
      </w:r>
      <w:r>
        <w:t xml:space="preserve"> </w:t>
      </w:r>
      <w:r w:rsidR="00657F79">
        <w:t>for details on these handouts.</w:t>
      </w:r>
    </w:p>
    <w:p w14:paraId="71B96BCF" w14:textId="77777777" w:rsidR="008C60C4" w:rsidRDefault="008C60C4" w:rsidP="00430B81">
      <w:pPr>
        <w:pStyle w:val="ListParagraph"/>
        <w:numPr>
          <w:ilvl w:val="0"/>
          <w:numId w:val="13"/>
        </w:numPr>
        <w:jc w:val="both"/>
      </w:pPr>
      <w:r>
        <w:t>The syllabus also contains links to materials that you may find useful.</w:t>
      </w:r>
    </w:p>
    <w:p w14:paraId="7169D650" w14:textId="77777777" w:rsidR="002A4E3F" w:rsidRDefault="002A4E3F" w:rsidP="00430B81">
      <w:pPr>
        <w:numPr>
          <w:ilvl w:val="0"/>
          <w:numId w:val="13"/>
        </w:numPr>
        <w:jc w:val="both"/>
      </w:pPr>
      <w:r>
        <w:t>If you would like a book, I can recommend two:</w:t>
      </w:r>
    </w:p>
    <w:p w14:paraId="044FAD7B" w14:textId="77777777" w:rsidR="002A4E3F" w:rsidRDefault="002A4E3F" w:rsidP="00430B81">
      <w:pPr>
        <w:numPr>
          <w:ilvl w:val="1"/>
          <w:numId w:val="13"/>
        </w:numPr>
        <w:jc w:val="both"/>
      </w:pPr>
      <w:r>
        <w:t xml:space="preserve">Easton, </w:t>
      </w:r>
      <w:proofErr w:type="spellStart"/>
      <w:r>
        <w:t>McAnally</w:t>
      </w:r>
      <w:proofErr w:type="spellEnd"/>
      <w:r>
        <w:t xml:space="preserve">, </w:t>
      </w:r>
      <w:proofErr w:type="spellStart"/>
      <w:r>
        <w:t>Sommers</w:t>
      </w:r>
      <w:proofErr w:type="spellEnd"/>
      <w:r>
        <w:t>, and Zhang, “Financial Statement Analysis &amp; Valuation,” Cambridge Business Publishers, 3</w:t>
      </w:r>
      <w:r w:rsidRPr="002A4E3F">
        <w:rPr>
          <w:vertAlign w:val="superscript"/>
        </w:rPr>
        <w:t>rd</w:t>
      </w:r>
      <w:r>
        <w:t xml:space="preserve"> Edition.</w:t>
      </w:r>
    </w:p>
    <w:p w14:paraId="7FBF093E" w14:textId="77777777" w:rsidR="002A4E3F" w:rsidRDefault="002A4E3F" w:rsidP="00430B81">
      <w:pPr>
        <w:numPr>
          <w:ilvl w:val="1"/>
          <w:numId w:val="13"/>
        </w:numPr>
        <w:jc w:val="both"/>
      </w:pPr>
      <w:proofErr w:type="spellStart"/>
      <w:r>
        <w:t>Wahlen</w:t>
      </w:r>
      <w:proofErr w:type="spellEnd"/>
      <w:r>
        <w:t xml:space="preserve">, </w:t>
      </w:r>
      <w:proofErr w:type="spellStart"/>
      <w:r>
        <w:t>Baginski</w:t>
      </w:r>
      <w:proofErr w:type="spellEnd"/>
      <w:r>
        <w:t>, and Bradshaw, “Financial Reporting, Financial Statement Analysis, and Valuation,” Southwestern Publishing, 7</w:t>
      </w:r>
      <w:r w:rsidRPr="002A4E3F">
        <w:rPr>
          <w:vertAlign w:val="superscript"/>
        </w:rPr>
        <w:t>th</w:t>
      </w:r>
      <w:r>
        <w:t xml:space="preserve"> Edition.</w:t>
      </w:r>
    </w:p>
    <w:p w14:paraId="5ED28D40" w14:textId="77777777" w:rsidR="002A4E3F" w:rsidRDefault="002A4E3F" w:rsidP="00430B81">
      <w:pPr>
        <w:numPr>
          <w:ilvl w:val="0"/>
          <w:numId w:val="13"/>
        </w:numPr>
        <w:jc w:val="both"/>
      </w:pPr>
      <w:r>
        <w:t xml:space="preserve">Note, these two books are not required, but you might find them helpful.  I used the </w:t>
      </w:r>
      <w:proofErr w:type="spellStart"/>
      <w:r>
        <w:t>Wahlen</w:t>
      </w:r>
      <w:proofErr w:type="spellEnd"/>
      <w:r>
        <w:t xml:space="preserve">, </w:t>
      </w:r>
      <w:proofErr w:type="spellStart"/>
      <w:r>
        <w:t>Baginski</w:t>
      </w:r>
      <w:proofErr w:type="spellEnd"/>
      <w:r>
        <w:t xml:space="preserve">, and Bradshaw in the past. </w:t>
      </w:r>
    </w:p>
    <w:p w14:paraId="4E81C8A9" w14:textId="77777777" w:rsidR="001C00F8" w:rsidRDefault="001C00F8" w:rsidP="00430B81">
      <w:pPr>
        <w:pStyle w:val="ListParagraph"/>
        <w:jc w:val="both"/>
      </w:pPr>
    </w:p>
    <w:p w14:paraId="63FBD143" w14:textId="77777777" w:rsidR="001C00F8" w:rsidRPr="001C00F8" w:rsidRDefault="001C00F8" w:rsidP="00430B81">
      <w:pPr>
        <w:pStyle w:val="ListParagraph"/>
        <w:jc w:val="both"/>
        <w:rPr>
          <w:b/>
          <w:u w:val="single"/>
        </w:rPr>
      </w:pPr>
      <w:r>
        <w:rPr>
          <w:b/>
          <w:u w:val="single"/>
        </w:rPr>
        <w:t>Important!!!</w:t>
      </w:r>
    </w:p>
    <w:p w14:paraId="4E97D753" w14:textId="77777777" w:rsidR="001C00F8" w:rsidRPr="001C00F8" w:rsidRDefault="001C00F8" w:rsidP="00430B81">
      <w:pPr>
        <w:ind w:left="720"/>
        <w:jc w:val="both"/>
      </w:pPr>
    </w:p>
    <w:p w14:paraId="322C58C7" w14:textId="1737D351" w:rsidR="008C60C4" w:rsidRPr="00B6535C" w:rsidRDefault="00B10243" w:rsidP="00430B81">
      <w:pPr>
        <w:numPr>
          <w:ilvl w:val="0"/>
          <w:numId w:val="13"/>
        </w:numPr>
        <w:jc w:val="both"/>
        <w:rPr>
          <w:u w:val="single"/>
        </w:rPr>
      </w:pPr>
      <w:r w:rsidRPr="008C60C4">
        <w:rPr>
          <w:b/>
        </w:rPr>
        <w:lastRenderedPageBreak/>
        <w:t xml:space="preserve">Other course materials will be on </w:t>
      </w:r>
      <w:proofErr w:type="spellStart"/>
      <w:r w:rsidR="008C60C4" w:rsidRPr="008C60C4">
        <w:rPr>
          <w:b/>
        </w:rPr>
        <w:t>NYUClasses</w:t>
      </w:r>
      <w:proofErr w:type="spellEnd"/>
      <w:r w:rsidRPr="008C60C4">
        <w:rPr>
          <w:b/>
        </w:rPr>
        <w:t xml:space="preserve">.  We will be looking </w:t>
      </w:r>
      <w:r w:rsidR="00B6535C">
        <w:rPr>
          <w:b/>
        </w:rPr>
        <w:t>at</w:t>
      </w:r>
      <w:r w:rsidRPr="008C60C4">
        <w:rPr>
          <w:b/>
        </w:rPr>
        <w:t xml:space="preserve"> </w:t>
      </w:r>
      <w:r w:rsidR="00B6535C">
        <w:rPr>
          <w:b/>
        </w:rPr>
        <w:t xml:space="preserve">different companies.  The materials we will be covering </w:t>
      </w:r>
      <w:r w:rsidR="00F471BD" w:rsidRPr="008C60C4">
        <w:rPr>
          <w:b/>
        </w:rPr>
        <w:t xml:space="preserve">will be under </w:t>
      </w:r>
      <w:r w:rsidR="00B6535C">
        <w:rPr>
          <w:b/>
        </w:rPr>
        <w:t>“</w:t>
      </w:r>
      <w:r w:rsidR="008C60C4" w:rsidRPr="008C60C4">
        <w:rPr>
          <w:b/>
        </w:rPr>
        <w:t>Resources.</w:t>
      </w:r>
      <w:r w:rsidR="00B6535C">
        <w:rPr>
          <w:b/>
        </w:rPr>
        <w:t>”</w:t>
      </w:r>
      <w:r w:rsidR="008C60C4" w:rsidRPr="008C60C4">
        <w:rPr>
          <w:b/>
        </w:rPr>
        <w:t xml:space="preserve">  </w:t>
      </w:r>
      <w:r w:rsidR="001C00F8" w:rsidRPr="00B6535C">
        <w:rPr>
          <w:b/>
          <w:u w:val="single"/>
        </w:rPr>
        <w:t>You need to print out these documents and to bring them to class</w:t>
      </w:r>
      <w:r w:rsidR="008C60C4" w:rsidRPr="00B6535C">
        <w:rPr>
          <w:b/>
          <w:u w:val="single"/>
        </w:rPr>
        <w:t xml:space="preserve">.  </w:t>
      </w:r>
    </w:p>
    <w:p w14:paraId="6A56AB06" w14:textId="77777777" w:rsidR="001C00F8" w:rsidRPr="00C05393" w:rsidRDefault="00C05393" w:rsidP="00430B81">
      <w:pPr>
        <w:numPr>
          <w:ilvl w:val="0"/>
          <w:numId w:val="13"/>
        </w:numPr>
        <w:jc w:val="both"/>
      </w:pPr>
      <w:r w:rsidRPr="008C60C4">
        <w:rPr>
          <w:b/>
        </w:rPr>
        <w:t xml:space="preserve">The solutions to all cases </w:t>
      </w:r>
      <w:r w:rsidR="008C60C4" w:rsidRPr="008C60C4">
        <w:rPr>
          <w:b/>
        </w:rPr>
        <w:t xml:space="preserve">that we do in class </w:t>
      </w:r>
      <w:r w:rsidRPr="008C60C4">
        <w:rPr>
          <w:b/>
        </w:rPr>
        <w:t xml:space="preserve">will be in </w:t>
      </w:r>
      <w:proofErr w:type="spellStart"/>
      <w:r w:rsidR="008C60C4" w:rsidRPr="008C60C4">
        <w:rPr>
          <w:b/>
        </w:rPr>
        <w:t>NYUClasses</w:t>
      </w:r>
      <w:proofErr w:type="spellEnd"/>
      <w:r w:rsidRPr="008C60C4">
        <w:rPr>
          <w:b/>
        </w:rPr>
        <w:t xml:space="preserve"> – however, they will not “pop up” until class.</w:t>
      </w:r>
    </w:p>
    <w:p w14:paraId="19EBF221" w14:textId="77777777" w:rsidR="00C05393" w:rsidRPr="00430B81" w:rsidRDefault="00C05393" w:rsidP="00430B81">
      <w:pPr>
        <w:pStyle w:val="ListParagraph"/>
        <w:numPr>
          <w:ilvl w:val="0"/>
          <w:numId w:val="13"/>
        </w:numPr>
        <w:jc w:val="both"/>
        <w:rPr>
          <w:b/>
        </w:rPr>
      </w:pPr>
      <w:r w:rsidRPr="00430B81">
        <w:rPr>
          <w:b/>
        </w:rPr>
        <w:t>There will also be some homework problems and solutions on line that you might want to try as we move along.</w:t>
      </w:r>
    </w:p>
    <w:p w14:paraId="0BB49383" w14:textId="77777777" w:rsidR="001E7D02" w:rsidRPr="00430B81" w:rsidRDefault="001E7D02" w:rsidP="000E4CB6">
      <w:pPr>
        <w:rPr>
          <w:b/>
        </w:rPr>
      </w:pPr>
    </w:p>
    <w:p w14:paraId="25F6EBE0" w14:textId="77777777" w:rsidR="001E7D02" w:rsidRPr="00D63ADB" w:rsidRDefault="001E7D02" w:rsidP="00415A34">
      <w:pPr>
        <w:rPr>
          <w:b/>
        </w:rPr>
      </w:pPr>
      <w:r w:rsidRPr="00D63ADB">
        <w:rPr>
          <w:b/>
        </w:rPr>
        <w:t>Grading</w:t>
      </w:r>
    </w:p>
    <w:p w14:paraId="0CC3BDEE" w14:textId="77777777" w:rsidR="001E7D02" w:rsidRDefault="001E7D02" w:rsidP="00415A34">
      <w:r>
        <w:t>Grading will be based on the following weights:</w:t>
      </w:r>
    </w:p>
    <w:p w14:paraId="4C5A06DC" w14:textId="77777777" w:rsidR="001E7D02" w:rsidRDefault="001E7D02" w:rsidP="00415A34"/>
    <w:p w14:paraId="34C616FD" w14:textId="194E2105" w:rsidR="001E7D02" w:rsidRDefault="00657F79" w:rsidP="00415A34">
      <w:r>
        <w:t>Midterm</w:t>
      </w:r>
      <w:r>
        <w:tab/>
      </w:r>
      <w:r w:rsidR="00D346D3">
        <w:tab/>
      </w:r>
      <w:r w:rsidR="00D346D3">
        <w:tab/>
      </w:r>
      <w:r w:rsidR="00D346D3">
        <w:tab/>
      </w:r>
      <w:r w:rsidR="004D4BB8">
        <w:t xml:space="preserve">  </w:t>
      </w:r>
      <w:r w:rsidR="004D4BB8">
        <w:tab/>
      </w:r>
      <w:r w:rsidR="00B6535C">
        <w:t>40</w:t>
      </w:r>
      <w:r w:rsidR="001E7D02">
        <w:t>%</w:t>
      </w:r>
    </w:p>
    <w:p w14:paraId="2E6CC56C" w14:textId="30D5B5B1" w:rsidR="00D346D3" w:rsidRDefault="00B6535C" w:rsidP="00415A34">
      <w:r>
        <w:t>Group Project</w:t>
      </w:r>
      <w:r w:rsidR="004D4BB8">
        <w:t xml:space="preserve"> on Amazon vs. </w:t>
      </w:r>
      <w:proofErr w:type="spellStart"/>
      <w:r w:rsidR="004D4BB8">
        <w:t>Wal-mart</w:t>
      </w:r>
      <w:proofErr w:type="spellEnd"/>
      <w:r w:rsidR="004D4BB8">
        <w:tab/>
      </w:r>
      <w:r>
        <w:t>10</w:t>
      </w:r>
      <w:r w:rsidR="004C36E1">
        <w:t>%</w:t>
      </w:r>
      <w:r w:rsidR="00D346D3">
        <w:tab/>
      </w:r>
    </w:p>
    <w:p w14:paraId="1DDE8E16" w14:textId="6555766F" w:rsidR="001E7D02" w:rsidRDefault="001E7D02" w:rsidP="00153C29">
      <w:r>
        <w:t>Final Exam</w:t>
      </w:r>
      <w:r>
        <w:tab/>
      </w:r>
      <w:r>
        <w:tab/>
      </w:r>
      <w:r>
        <w:tab/>
      </w:r>
      <w:r>
        <w:tab/>
      </w:r>
      <w:r w:rsidR="004D4BB8">
        <w:tab/>
      </w:r>
      <w:r>
        <w:t>40%</w:t>
      </w:r>
    </w:p>
    <w:p w14:paraId="4CEE98B6" w14:textId="602F0C71" w:rsidR="00B6535C" w:rsidRDefault="00847EEA" w:rsidP="00153C29">
      <w:r>
        <w:t>***Preparation for Class</w:t>
      </w:r>
      <w:r>
        <w:tab/>
      </w:r>
      <w:r>
        <w:tab/>
      </w:r>
      <w:r w:rsidR="004D4BB8">
        <w:tab/>
      </w:r>
      <w:r w:rsidR="00B6535C">
        <w:t>10%</w:t>
      </w:r>
    </w:p>
    <w:p w14:paraId="7DFDB143" w14:textId="77777777" w:rsidR="001E7D02" w:rsidRDefault="001E7D02" w:rsidP="00415A34"/>
    <w:p w14:paraId="08865E4A" w14:textId="7EAF59FD" w:rsidR="001E7D02" w:rsidRDefault="00AD5DA8" w:rsidP="00AD5DA8">
      <w:pPr>
        <w:jc w:val="both"/>
      </w:pPr>
      <w:r>
        <w:t xml:space="preserve">All exams are open book and open note. </w:t>
      </w:r>
      <w:r w:rsidR="00430B81">
        <w:t>All exams are cumulative, but there will be an emphasis on the more recent material covered in class.</w:t>
      </w:r>
      <w:r>
        <w:t xml:space="preserve"> You may bring a calculator to class as well.  No phones or computers or other electronics may be used.  The final exam will be based on an actual 10-K report that I will hand out in class on December 9</w:t>
      </w:r>
      <w:r w:rsidRPr="00AD5DA8">
        <w:rPr>
          <w:vertAlign w:val="superscript"/>
        </w:rPr>
        <w:t>th</w:t>
      </w:r>
      <w:r>
        <w:t>. You may bring that report into the final exam room.</w:t>
      </w:r>
    </w:p>
    <w:p w14:paraId="661A9317" w14:textId="77777777" w:rsidR="00B6535C" w:rsidRDefault="00B6535C" w:rsidP="00AD5DA8">
      <w:pPr>
        <w:jc w:val="both"/>
      </w:pPr>
    </w:p>
    <w:p w14:paraId="2489B67E" w14:textId="04047C3D" w:rsidR="00B6535C" w:rsidRDefault="00B6535C" w:rsidP="00AD5DA8">
      <w:pPr>
        <w:jc w:val="both"/>
      </w:pPr>
      <w:r>
        <w:t xml:space="preserve">The Brief Group Project will be an analysis of Amazon vs. Wal-Mart.  You will self select into groups of 4-5 (depending on class size).  There will be </w:t>
      </w:r>
      <w:r w:rsidR="004D4BB8">
        <w:t>different</w:t>
      </w:r>
      <w:r>
        <w:t xml:space="preserve"> modules to the analysis.  Each group will be responsible for one module</w:t>
      </w:r>
      <w:r w:rsidR="004D4BB8">
        <w:t>,</w:t>
      </w:r>
      <w:r>
        <w:t xml:space="preserve"> which will be presented in class on December 8 &amp; 10.</w:t>
      </w:r>
    </w:p>
    <w:p w14:paraId="522AD125" w14:textId="77777777" w:rsidR="00B6535C" w:rsidRDefault="00B6535C" w:rsidP="00AD5DA8">
      <w:pPr>
        <w:jc w:val="both"/>
      </w:pPr>
    </w:p>
    <w:p w14:paraId="3C309480" w14:textId="202A62AC" w:rsidR="00B6535C" w:rsidRDefault="00847EEA" w:rsidP="00AD5DA8">
      <w:pPr>
        <w:jc w:val="both"/>
      </w:pPr>
      <w:r>
        <w:t>***</w:t>
      </w:r>
      <w:r w:rsidR="00B6535C">
        <w:t>Preparation for Class means bringing in the printed materials requested in the syllabus for every class.  Phones and other electronics do not count.  At the end of each class, I will ask you to leave the printed materials (with your name on it) on my desk and the TA will enter them in a spreadsheet.  You can write on them, of course.  At the beginning of the next class, you can pick them up.  So, it should be an easy 10 points to get.</w:t>
      </w:r>
    </w:p>
    <w:p w14:paraId="25DBF59B" w14:textId="77777777" w:rsidR="001E7D02" w:rsidRDefault="001E7D02" w:rsidP="00415A34"/>
    <w:p w14:paraId="026A020C" w14:textId="77777777" w:rsidR="001E7D02" w:rsidRPr="00D63ADB" w:rsidRDefault="001E7D02" w:rsidP="00B04BBD">
      <w:pPr>
        <w:jc w:val="both"/>
        <w:rPr>
          <w:b/>
          <w:u w:val="single"/>
        </w:rPr>
      </w:pPr>
      <w:r w:rsidRPr="00D63ADB">
        <w:rPr>
          <w:b/>
          <w:u w:val="single"/>
        </w:rPr>
        <w:t>Course Policies</w:t>
      </w:r>
    </w:p>
    <w:p w14:paraId="37DD2575" w14:textId="77777777" w:rsidR="001E7D02" w:rsidRPr="00D97057" w:rsidRDefault="001E7D02" w:rsidP="00B04BBD">
      <w:pPr>
        <w:jc w:val="both"/>
        <w:rPr>
          <w:i/>
        </w:rPr>
      </w:pPr>
      <w:r w:rsidRPr="00D97057">
        <w:rPr>
          <w:b/>
          <w:i/>
        </w:rPr>
        <w:t>Attendance</w:t>
      </w:r>
    </w:p>
    <w:p w14:paraId="39F2BB98" w14:textId="77777777" w:rsidR="001E7D02" w:rsidRDefault="001E7D02" w:rsidP="00B04BBD">
      <w:pPr>
        <w:jc w:val="both"/>
      </w:pPr>
      <w:r>
        <w:t xml:space="preserve">I do not take attendance.  However, under the guidelines of the Stern School, class attendance is part of a student’s grade.  If you miss a class, it is </w:t>
      </w:r>
      <w:r w:rsidRPr="008C60C4">
        <w:rPr>
          <w:u w:val="single"/>
        </w:rPr>
        <w:t>your</w:t>
      </w:r>
      <w:r>
        <w:t xml:space="preserve"> responsibility to make it up.  </w:t>
      </w:r>
    </w:p>
    <w:p w14:paraId="301388A4" w14:textId="77777777" w:rsidR="001E7D02" w:rsidRPr="00D97057" w:rsidRDefault="001E7D02" w:rsidP="00B04BBD">
      <w:pPr>
        <w:jc w:val="both"/>
        <w:rPr>
          <w:b/>
          <w:i/>
        </w:rPr>
      </w:pPr>
      <w:r w:rsidRPr="00D97057">
        <w:rPr>
          <w:b/>
          <w:i/>
        </w:rPr>
        <w:t>Late Arrivals</w:t>
      </w:r>
      <w:r w:rsidR="000A3022">
        <w:rPr>
          <w:b/>
          <w:i/>
        </w:rPr>
        <w:t xml:space="preserve"> and Leaving Early</w:t>
      </w:r>
    </w:p>
    <w:p w14:paraId="786DCDEC" w14:textId="77777777" w:rsidR="001E7D02" w:rsidRDefault="001E7D02" w:rsidP="00B04BBD">
      <w:pPr>
        <w:jc w:val="both"/>
      </w:pPr>
      <w:r>
        <w:t>I would appreciate it if you could arrive in class on time.  If you are late, please enter the class w/o disrupting the other students.  Similarly, if you need to leave class early, please do it as quietly and inconspicuously as possible.</w:t>
      </w:r>
    </w:p>
    <w:p w14:paraId="2781C87A" w14:textId="77777777" w:rsidR="001E7D02" w:rsidRPr="00D97057" w:rsidRDefault="001E7D02" w:rsidP="00B04BBD">
      <w:pPr>
        <w:jc w:val="both"/>
        <w:rPr>
          <w:i/>
        </w:rPr>
      </w:pPr>
      <w:r w:rsidRPr="00D97057">
        <w:rPr>
          <w:b/>
          <w:i/>
        </w:rPr>
        <w:t>Computers in Class</w:t>
      </w:r>
    </w:p>
    <w:p w14:paraId="38F4BFF8" w14:textId="77777777" w:rsidR="001E7D02" w:rsidRDefault="001E7D02" w:rsidP="00B04BBD">
      <w:pPr>
        <w:jc w:val="both"/>
      </w:pPr>
      <w:r>
        <w:t xml:space="preserve">I </w:t>
      </w:r>
      <w:r w:rsidR="008C60C4">
        <w:t>allow computers in class only to access the documents that we will be using.  Otherwise, please put them away.</w:t>
      </w:r>
    </w:p>
    <w:p w14:paraId="20756A28" w14:textId="77777777" w:rsidR="001E7D02" w:rsidRPr="00D97057" w:rsidRDefault="001E7D02" w:rsidP="00B04BBD">
      <w:pPr>
        <w:jc w:val="both"/>
        <w:rPr>
          <w:i/>
        </w:rPr>
      </w:pPr>
      <w:r w:rsidRPr="00D97057">
        <w:rPr>
          <w:b/>
          <w:i/>
        </w:rPr>
        <w:lastRenderedPageBreak/>
        <w:t>Cell Phones and Text Messaging</w:t>
      </w:r>
    </w:p>
    <w:p w14:paraId="53764AEF" w14:textId="77777777" w:rsidR="001E7D02" w:rsidRDefault="001E7D02" w:rsidP="00B04BBD">
      <w:pPr>
        <w:jc w:val="both"/>
      </w:pPr>
      <w:r>
        <w:t xml:space="preserve">Unless you are expecting an urgent message, please turn off your cell phones and </w:t>
      </w:r>
      <w:r w:rsidR="000A3022">
        <w:t>other messaging devices</w:t>
      </w:r>
      <w:r>
        <w:t>.</w:t>
      </w:r>
    </w:p>
    <w:p w14:paraId="755D2889" w14:textId="11E9118C" w:rsidR="00AD5DA8" w:rsidRDefault="00AD5DA8" w:rsidP="00B04BBD">
      <w:pPr>
        <w:jc w:val="both"/>
      </w:pPr>
      <w:r>
        <w:rPr>
          <w:b/>
          <w:i/>
        </w:rPr>
        <w:t>Requests for Re-grading</w:t>
      </w:r>
    </w:p>
    <w:p w14:paraId="3552F26A" w14:textId="4A2A9C15" w:rsidR="00AD5DA8" w:rsidRPr="00AD5DA8" w:rsidRDefault="00AD5DA8" w:rsidP="00B04BBD">
      <w:pPr>
        <w:jc w:val="both"/>
      </w:pPr>
      <w:r>
        <w:t>If you would like me to look over your exam, please do the following.  On the cover page of the exam, please write down the question(s) you would like for me to look over.  Hand in the exam to me.  I will look it over and give it back to you in another class.</w:t>
      </w:r>
    </w:p>
    <w:p w14:paraId="7C259AD2" w14:textId="77777777" w:rsidR="009340A3" w:rsidRDefault="009340A3" w:rsidP="00B04BBD">
      <w:pPr>
        <w:jc w:val="both"/>
      </w:pPr>
    </w:p>
    <w:p w14:paraId="281C35EF" w14:textId="77777777" w:rsidR="00430B81" w:rsidRDefault="00430B81" w:rsidP="00B04BBD">
      <w:pPr>
        <w:jc w:val="both"/>
        <w:rPr>
          <w:b/>
          <w:i/>
        </w:rPr>
      </w:pPr>
    </w:p>
    <w:p w14:paraId="49B16EFD" w14:textId="77777777" w:rsidR="001E7D02" w:rsidRPr="00430B81" w:rsidRDefault="001E7D02" w:rsidP="00B04BBD">
      <w:pPr>
        <w:jc w:val="both"/>
        <w:rPr>
          <w:u w:val="single"/>
        </w:rPr>
      </w:pPr>
      <w:r w:rsidRPr="00430B81">
        <w:rPr>
          <w:b/>
          <w:u w:val="single"/>
        </w:rPr>
        <w:t>Stern Honor Code</w:t>
      </w:r>
    </w:p>
    <w:p w14:paraId="36FBADC3" w14:textId="7FE3E9F9" w:rsidR="001E7D02" w:rsidRPr="00E2399D" w:rsidRDefault="001E7D02" w:rsidP="00B04BBD">
      <w:pPr>
        <w:jc w:val="both"/>
      </w:pPr>
      <w:r>
        <w:t xml:space="preserve">You must abide by the Stern honor code.  </w:t>
      </w:r>
      <w:r w:rsidR="00430B81">
        <w:t>I take cheating on exams very seriously, and have called out students in the past for suspected cheating.</w:t>
      </w:r>
    </w:p>
    <w:p w14:paraId="7045E11D" w14:textId="77777777" w:rsidR="00B10243" w:rsidRDefault="00B10243"/>
    <w:p w14:paraId="47BD6DD4" w14:textId="77777777" w:rsidR="001E7D02" w:rsidRPr="00D31BD8" w:rsidRDefault="001E7D02" w:rsidP="00AD5DA8">
      <w:pPr>
        <w:jc w:val="center"/>
        <w:rPr>
          <w:b/>
          <w:sz w:val="36"/>
          <w:szCs w:val="36"/>
        </w:rPr>
      </w:pPr>
      <w:r w:rsidRPr="00D31BD8">
        <w:rPr>
          <w:b/>
          <w:sz w:val="36"/>
          <w:szCs w:val="36"/>
        </w:rPr>
        <w:t>Syllabus</w:t>
      </w:r>
    </w:p>
    <w:p w14:paraId="492B396E" w14:textId="77777777" w:rsidR="001E7D02" w:rsidRDefault="001E7D02" w:rsidP="00E015FB">
      <w:pPr>
        <w:jc w:val="center"/>
      </w:pPr>
    </w:p>
    <w:p w14:paraId="1A46FB84" w14:textId="77777777" w:rsidR="001E7D02" w:rsidRDefault="001E7D02" w:rsidP="00E015FB"/>
    <w:p w14:paraId="302BC687" w14:textId="2EEC69D5" w:rsidR="001E7D02" w:rsidRPr="00D63ADB" w:rsidRDefault="001E7D02" w:rsidP="008923CA">
      <w:pPr>
        <w:rPr>
          <w:b/>
        </w:rPr>
      </w:pPr>
      <w:r w:rsidRPr="00D63ADB">
        <w:rPr>
          <w:b/>
        </w:rPr>
        <w:t xml:space="preserve">September </w:t>
      </w:r>
      <w:r w:rsidR="00FA3994">
        <w:rPr>
          <w:b/>
        </w:rPr>
        <w:t>3</w:t>
      </w:r>
      <w:r w:rsidRPr="00D63ADB">
        <w:rPr>
          <w:b/>
        </w:rPr>
        <w:t>:</w:t>
      </w:r>
      <w:r w:rsidRPr="00D63ADB">
        <w:rPr>
          <w:b/>
        </w:rPr>
        <w:tab/>
        <w:t>Introduction to Course:  What is Financial Statement Analysis</w:t>
      </w:r>
      <w:r w:rsidR="00A95983" w:rsidRPr="00D63ADB">
        <w:rPr>
          <w:b/>
        </w:rPr>
        <w:t>?</w:t>
      </w:r>
    </w:p>
    <w:p w14:paraId="1A6BFF23" w14:textId="77777777" w:rsidR="001E7D02" w:rsidRDefault="001E7D02" w:rsidP="00E015FB"/>
    <w:p w14:paraId="3C27B03E" w14:textId="77777777" w:rsidR="001E7D02" w:rsidRDefault="001E7D02" w:rsidP="00430B81">
      <w:pPr>
        <w:ind w:firstLine="720"/>
        <w:jc w:val="both"/>
      </w:pPr>
      <w:r>
        <w:t>Learning Objectives:</w:t>
      </w:r>
    </w:p>
    <w:p w14:paraId="59A0FBC9" w14:textId="77777777" w:rsidR="001E7D02" w:rsidRDefault="001E7D02" w:rsidP="00430B81">
      <w:pPr>
        <w:numPr>
          <w:ilvl w:val="0"/>
          <w:numId w:val="2"/>
        </w:numPr>
        <w:jc w:val="both"/>
      </w:pPr>
      <w:r>
        <w:t>Overview of financial reporting and financial statement analysis</w:t>
      </w:r>
    </w:p>
    <w:p w14:paraId="0FE82FE1" w14:textId="77777777" w:rsidR="001E7D02" w:rsidRDefault="001E7D02" w:rsidP="00430B81">
      <w:pPr>
        <w:numPr>
          <w:ilvl w:val="0"/>
          <w:numId w:val="2"/>
        </w:numPr>
        <w:jc w:val="both"/>
      </w:pPr>
      <w:r>
        <w:t>Understand most effective means of mastering course</w:t>
      </w:r>
    </w:p>
    <w:p w14:paraId="598186C1" w14:textId="77777777" w:rsidR="001E7D02" w:rsidRDefault="001E7D02" w:rsidP="00430B81">
      <w:pPr>
        <w:jc w:val="both"/>
      </w:pPr>
    </w:p>
    <w:p w14:paraId="591B86E8" w14:textId="6593EDDD" w:rsidR="008C60C4" w:rsidRDefault="008C60C4" w:rsidP="00430B81">
      <w:pPr>
        <w:ind w:left="720"/>
        <w:jc w:val="both"/>
      </w:pPr>
      <w:r>
        <w:t>Read: I hope you kept your financial accounting book</w:t>
      </w:r>
      <w:r w:rsidR="00430B81">
        <w:t xml:space="preserve"> and notes</w:t>
      </w:r>
      <w:r>
        <w:t>.  Peruse through this book and remind yourself how the accounting system works and how the financial statements look like.</w:t>
      </w:r>
    </w:p>
    <w:p w14:paraId="6700447B" w14:textId="77777777" w:rsidR="00231EFF" w:rsidRDefault="00231EFF" w:rsidP="00231EFF">
      <w:pPr>
        <w:ind w:firstLine="720"/>
        <w:jc w:val="both"/>
        <w:rPr>
          <w:b/>
          <w:i/>
        </w:rPr>
      </w:pPr>
    </w:p>
    <w:p w14:paraId="6DB1DCEE" w14:textId="77777777" w:rsidR="00985D9D" w:rsidRPr="00985D9D" w:rsidRDefault="00231EFF" w:rsidP="00231EFF">
      <w:pPr>
        <w:ind w:firstLine="720"/>
        <w:jc w:val="both"/>
      </w:pPr>
      <w:r w:rsidRPr="00985D9D">
        <w:rPr>
          <w:i/>
        </w:rPr>
        <w:t xml:space="preserve">Homework:  </w:t>
      </w:r>
      <w:r w:rsidR="00985D9D" w:rsidRPr="00985D9D">
        <w:rPr>
          <w:i/>
        </w:rPr>
        <w:t>Introduction to the Annual Report: Target Corporation</w:t>
      </w:r>
    </w:p>
    <w:p w14:paraId="48025670" w14:textId="77777777" w:rsidR="00985D9D" w:rsidRPr="00985D9D" w:rsidRDefault="00985D9D" w:rsidP="00231EFF">
      <w:pPr>
        <w:ind w:firstLine="720"/>
        <w:jc w:val="both"/>
      </w:pPr>
    </w:p>
    <w:p w14:paraId="00A8CE55" w14:textId="55A9ECF9" w:rsidR="00231EFF" w:rsidRPr="00985D9D" w:rsidRDefault="00985D9D" w:rsidP="00985D9D">
      <w:pPr>
        <w:ind w:left="720"/>
        <w:jc w:val="both"/>
      </w:pPr>
      <w:r w:rsidRPr="00985D9D">
        <w:t>This is an overview Homework.  I will answer questions</w:t>
      </w:r>
      <w:r w:rsidR="00231EFF" w:rsidRPr="00985D9D">
        <w:rPr>
          <w:i/>
        </w:rPr>
        <w:t xml:space="preserve"> </w:t>
      </w:r>
      <w:r w:rsidRPr="00985D9D">
        <w:t>about it on Tuesday</w:t>
      </w:r>
      <w:r w:rsidRPr="00985D9D">
        <w:rPr>
          <w:i/>
        </w:rPr>
        <w:t xml:space="preserve">.  </w:t>
      </w:r>
      <w:r w:rsidRPr="00985D9D">
        <w:t>See how much you can do.  Don’t worry (too much) if you forgot the details, as we will be covering a lot of this material throughout the term.</w:t>
      </w:r>
    </w:p>
    <w:p w14:paraId="4AD462AA" w14:textId="77777777" w:rsidR="001E7D02" w:rsidRPr="00985D9D" w:rsidRDefault="001E7D02" w:rsidP="00430B81">
      <w:pPr>
        <w:jc w:val="both"/>
      </w:pPr>
    </w:p>
    <w:p w14:paraId="50D9FD42" w14:textId="6E226702" w:rsidR="001E7D02" w:rsidRDefault="001E7D02" w:rsidP="00430B81">
      <w:pPr>
        <w:jc w:val="both"/>
        <w:rPr>
          <w:b/>
        </w:rPr>
      </w:pPr>
      <w:r w:rsidRPr="00D63ADB">
        <w:rPr>
          <w:b/>
        </w:rPr>
        <w:t xml:space="preserve">September </w:t>
      </w:r>
      <w:r w:rsidR="00D3590B">
        <w:rPr>
          <w:b/>
        </w:rPr>
        <w:t>8</w:t>
      </w:r>
      <w:r w:rsidRPr="00D63ADB">
        <w:rPr>
          <w:b/>
        </w:rPr>
        <w:t>:  Overview of Financial Reporting</w:t>
      </w:r>
    </w:p>
    <w:p w14:paraId="3B1EEC54" w14:textId="77777777" w:rsidR="004D4BB8" w:rsidRDefault="004D4BB8" w:rsidP="00430B81">
      <w:pPr>
        <w:jc w:val="both"/>
        <w:rPr>
          <w:b/>
        </w:rPr>
      </w:pPr>
    </w:p>
    <w:p w14:paraId="2C5D26E3" w14:textId="1A6AF7BB" w:rsidR="004D4BB8" w:rsidRPr="004D4BB8" w:rsidRDefault="004D4BB8" w:rsidP="00430B81">
      <w:pPr>
        <w:jc w:val="both"/>
        <w:rPr>
          <w:b/>
          <w:i/>
        </w:rPr>
      </w:pPr>
      <w:r>
        <w:rPr>
          <w:b/>
        </w:rPr>
        <w:tab/>
      </w:r>
      <w:r w:rsidR="00847EEA">
        <w:rPr>
          <w:b/>
        </w:rPr>
        <w:t>***</w:t>
      </w:r>
      <w:r>
        <w:rPr>
          <w:b/>
          <w:i/>
        </w:rPr>
        <w:t xml:space="preserve">In Class:  </w:t>
      </w:r>
      <w:r w:rsidR="00847EEA">
        <w:rPr>
          <w:b/>
          <w:i/>
        </w:rPr>
        <w:t xml:space="preserve">Bring in:  </w:t>
      </w:r>
      <w:r w:rsidR="00CF7752">
        <w:rPr>
          <w:b/>
          <w:i/>
        </w:rPr>
        <w:t>You Be the Detective Case</w:t>
      </w:r>
    </w:p>
    <w:p w14:paraId="55D59D39" w14:textId="77777777" w:rsidR="001E7D02" w:rsidRDefault="001E7D02" w:rsidP="00430B81">
      <w:pPr>
        <w:jc w:val="both"/>
        <w:rPr>
          <w:color w:val="333399"/>
        </w:rPr>
      </w:pPr>
    </w:p>
    <w:p w14:paraId="5E76E1F7" w14:textId="77777777" w:rsidR="001E7D02" w:rsidRDefault="001E7D02" w:rsidP="00430B81">
      <w:pPr>
        <w:jc w:val="both"/>
        <w:rPr>
          <w:b/>
        </w:rPr>
      </w:pPr>
    </w:p>
    <w:p w14:paraId="031845B3" w14:textId="6F01338E" w:rsidR="004C6FED" w:rsidRDefault="001E7D02" w:rsidP="00430B81">
      <w:pPr>
        <w:jc w:val="both"/>
        <w:rPr>
          <w:b/>
        </w:rPr>
      </w:pPr>
      <w:r w:rsidRPr="00D63ADB">
        <w:rPr>
          <w:b/>
        </w:rPr>
        <w:t xml:space="preserve">September </w:t>
      </w:r>
      <w:r w:rsidR="004C6FED" w:rsidRPr="00D63ADB">
        <w:rPr>
          <w:b/>
        </w:rPr>
        <w:t>1</w:t>
      </w:r>
      <w:r w:rsidR="00FA3994">
        <w:rPr>
          <w:b/>
        </w:rPr>
        <w:t>0</w:t>
      </w:r>
      <w:r w:rsidRPr="00D63ADB">
        <w:rPr>
          <w:b/>
        </w:rPr>
        <w:t xml:space="preserve"> </w:t>
      </w:r>
      <w:r w:rsidR="00D346D3" w:rsidRPr="00D63ADB">
        <w:rPr>
          <w:b/>
        </w:rPr>
        <w:t>&amp; 1</w:t>
      </w:r>
      <w:r w:rsidR="00FA3994">
        <w:rPr>
          <w:b/>
        </w:rPr>
        <w:t>5</w:t>
      </w:r>
      <w:r w:rsidR="008C60C4">
        <w:rPr>
          <w:b/>
        </w:rPr>
        <w:t>:</w:t>
      </w:r>
      <w:r w:rsidR="00D346D3" w:rsidRPr="00D63ADB">
        <w:rPr>
          <w:b/>
        </w:rPr>
        <w:t xml:space="preserve"> </w:t>
      </w:r>
      <w:r w:rsidRPr="00D63ADB">
        <w:rPr>
          <w:b/>
        </w:rPr>
        <w:t xml:space="preserve"> Balance Sheet Analysis </w:t>
      </w:r>
    </w:p>
    <w:p w14:paraId="1C23B5B1" w14:textId="77777777" w:rsidR="00C85D0C" w:rsidRDefault="00C85D0C" w:rsidP="00430B81">
      <w:pPr>
        <w:jc w:val="both"/>
        <w:rPr>
          <w:b/>
        </w:rPr>
      </w:pPr>
    </w:p>
    <w:p w14:paraId="20FDF862" w14:textId="740F219E" w:rsidR="00C85D0C" w:rsidRPr="00C85D0C" w:rsidRDefault="00C85D0C" w:rsidP="00430B81">
      <w:pPr>
        <w:jc w:val="both"/>
      </w:pPr>
      <w:r w:rsidRPr="00C85D0C">
        <w:t>Homework</w:t>
      </w:r>
      <w:r>
        <w:t>: Starbucks Case</w:t>
      </w:r>
    </w:p>
    <w:p w14:paraId="55369FBF" w14:textId="77777777" w:rsidR="001E7D02" w:rsidRDefault="001E7D02" w:rsidP="00430B81">
      <w:pPr>
        <w:jc w:val="both"/>
      </w:pPr>
    </w:p>
    <w:p w14:paraId="2B9B3350" w14:textId="46611759" w:rsidR="001E7D02" w:rsidRDefault="001E7D02" w:rsidP="00430B81">
      <w:pPr>
        <w:jc w:val="both"/>
        <w:rPr>
          <w:b/>
        </w:rPr>
      </w:pPr>
      <w:r w:rsidRPr="00D63ADB">
        <w:rPr>
          <w:b/>
        </w:rPr>
        <w:t xml:space="preserve">September </w:t>
      </w:r>
      <w:r w:rsidR="00FA3994">
        <w:rPr>
          <w:b/>
        </w:rPr>
        <w:t>17 &amp; 22</w:t>
      </w:r>
      <w:r w:rsidRPr="00D63ADB">
        <w:rPr>
          <w:b/>
        </w:rPr>
        <w:t>:  Income Statement Analysis</w:t>
      </w:r>
    </w:p>
    <w:p w14:paraId="28019959" w14:textId="77777777" w:rsidR="00DD0908" w:rsidRDefault="00DD0908" w:rsidP="00430B81">
      <w:pPr>
        <w:jc w:val="both"/>
        <w:rPr>
          <w:b/>
        </w:rPr>
      </w:pPr>
    </w:p>
    <w:p w14:paraId="09086D1E" w14:textId="0093CCE1" w:rsidR="008C60C4" w:rsidRPr="00DD0908" w:rsidRDefault="00DD0908" w:rsidP="004D4BB8">
      <w:pPr>
        <w:jc w:val="both"/>
      </w:pPr>
      <w:r w:rsidRPr="00DD0908">
        <w:t xml:space="preserve">Homework:  </w:t>
      </w:r>
      <w:proofErr w:type="spellStart"/>
      <w:r w:rsidRPr="00DD0908">
        <w:t>Insulet</w:t>
      </w:r>
      <w:proofErr w:type="spellEnd"/>
      <w:r w:rsidRPr="00DD0908">
        <w:t xml:space="preserve"> Corporation</w:t>
      </w:r>
    </w:p>
    <w:p w14:paraId="0FE7E84D" w14:textId="77777777" w:rsidR="002C351E" w:rsidRDefault="002C351E" w:rsidP="00430B81">
      <w:pPr>
        <w:jc w:val="both"/>
        <w:rPr>
          <w:b/>
        </w:rPr>
      </w:pPr>
    </w:p>
    <w:p w14:paraId="41278A70" w14:textId="77777777" w:rsidR="00DD0908" w:rsidRDefault="00DD0908" w:rsidP="00430B81">
      <w:pPr>
        <w:jc w:val="both"/>
        <w:rPr>
          <w:b/>
        </w:rPr>
      </w:pPr>
    </w:p>
    <w:p w14:paraId="24F6B518" w14:textId="77777777" w:rsidR="00DD0908" w:rsidRDefault="00DD0908" w:rsidP="00430B81">
      <w:pPr>
        <w:jc w:val="both"/>
        <w:rPr>
          <w:b/>
        </w:rPr>
      </w:pPr>
    </w:p>
    <w:p w14:paraId="21FEF022" w14:textId="77777777" w:rsidR="00E05EF2" w:rsidRDefault="008C60C4" w:rsidP="00430B81">
      <w:pPr>
        <w:jc w:val="both"/>
        <w:rPr>
          <w:b/>
        </w:rPr>
      </w:pPr>
      <w:r>
        <w:rPr>
          <w:b/>
        </w:rPr>
        <w:t>September</w:t>
      </w:r>
      <w:r w:rsidRPr="00D63ADB">
        <w:rPr>
          <w:b/>
        </w:rPr>
        <w:t xml:space="preserve"> </w:t>
      </w:r>
      <w:r w:rsidR="00FA3994">
        <w:rPr>
          <w:b/>
        </w:rPr>
        <w:t>24</w:t>
      </w:r>
      <w:r>
        <w:rPr>
          <w:b/>
        </w:rPr>
        <w:t xml:space="preserve"> &amp; </w:t>
      </w:r>
      <w:r w:rsidR="00FA3994">
        <w:rPr>
          <w:b/>
        </w:rPr>
        <w:t>September 29</w:t>
      </w:r>
      <w:r w:rsidRPr="00D63ADB">
        <w:rPr>
          <w:b/>
        </w:rPr>
        <w:t>:  Income Taxes</w:t>
      </w:r>
    </w:p>
    <w:p w14:paraId="103921FF" w14:textId="77777777" w:rsidR="00E05EF2" w:rsidRDefault="00E05EF2" w:rsidP="00430B81">
      <w:pPr>
        <w:jc w:val="both"/>
        <w:rPr>
          <w:b/>
        </w:rPr>
      </w:pPr>
    </w:p>
    <w:p w14:paraId="234EC143" w14:textId="7160698B" w:rsidR="008C60C4" w:rsidRPr="00D63ADB" w:rsidRDefault="00E05EF2" w:rsidP="00430B81">
      <w:pPr>
        <w:jc w:val="both"/>
        <w:rPr>
          <w:b/>
        </w:rPr>
      </w:pPr>
      <w:r>
        <w:rPr>
          <w:b/>
        </w:rPr>
        <w:tab/>
      </w:r>
      <w:r w:rsidR="00847EEA">
        <w:rPr>
          <w:b/>
        </w:rPr>
        <w:t>***</w:t>
      </w:r>
      <w:r w:rsidR="00847EEA">
        <w:rPr>
          <w:b/>
          <w:i/>
        </w:rPr>
        <w:t xml:space="preserve">In Class (9/24 &amp; 9/29) </w:t>
      </w:r>
      <w:r>
        <w:rPr>
          <w:b/>
          <w:i/>
        </w:rPr>
        <w:t>Bring to Class</w:t>
      </w:r>
      <w:r w:rsidR="00847EEA">
        <w:rPr>
          <w:b/>
          <w:i/>
        </w:rPr>
        <w:t>:</w:t>
      </w:r>
      <w:r>
        <w:rPr>
          <w:b/>
          <w:i/>
        </w:rPr>
        <w:t xml:space="preserve"> </w:t>
      </w:r>
      <w:r w:rsidR="00847EEA">
        <w:rPr>
          <w:b/>
          <w:i/>
        </w:rPr>
        <w:t>Print out from the Apple 10-K these pages (Note they are not numbered): consolidated statements of operations, consolidated balance sheets, Note 5 – Income Taxes (the entire note please).</w:t>
      </w:r>
    </w:p>
    <w:p w14:paraId="1F58F363" w14:textId="77777777" w:rsidR="008C60C4" w:rsidRDefault="008C60C4" w:rsidP="00430B81">
      <w:pPr>
        <w:jc w:val="both"/>
        <w:rPr>
          <w:color w:val="333399"/>
        </w:rPr>
      </w:pPr>
    </w:p>
    <w:p w14:paraId="1F82E2DC" w14:textId="77777777" w:rsidR="008C60C4" w:rsidRDefault="008C60C4" w:rsidP="00430B81">
      <w:pPr>
        <w:jc w:val="both"/>
      </w:pPr>
    </w:p>
    <w:p w14:paraId="7B45CF66" w14:textId="77777777" w:rsidR="008C60C4" w:rsidRDefault="008C60C4" w:rsidP="00430B81">
      <w:pPr>
        <w:jc w:val="both"/>
      </w:pPr>
      <w:r>
        <w:t xml:space="preserve">            For those interested in all of the nuts and bolts, </w:t>
      </w:r>
      <w:hyperlink r:id="rId7" w:history="1">
        <w:r w:rsidRPr="00C15227">
          <w:rPr>
            <w:rStyle w:val="Hyperlink"/>
          </w:rPr>
          <w:t>http://www.corpgov.deloitte.com/binary/com.epicentric.contentmanagement.servlet.ContentDeliveryServlet/USEng/Documents/Deloitte%20Periodicals/Roadmap%20Series/Roadmap_AccountingForIncomeTaxes.pdf</w:t>
        </w:r>
      </w:hyperlink>
      <w:r>
        <w:t xml:space="preserve"> is a handy guide. It is way beyond what we will do in this class, however.</w:t>
      </w:r>
    </w:p>
    <w:p w14:paraId="40326A76" w14:textId="77777777" w:rsidR="008C60C4" w:rsidRDefault="008C60C4" w:rsidP="00430B81">
      <w:pPr>
        <w:jc w:val="both"/>
      </w:pPr>
    </w:p>
    <w:p w14:paraId="727A05AD" w14:textId="18C5E741" w:rsidR="008C60C4" w:rsidRPr="00F24ADD" w:rsidRDefault="00F24ADD" w:rsidP="00430B81">
      <w:pPr>
        <w:jc w:val="both"/>
        <w:rPr>
          <w:b/>
          <w:i/>
        </w:rPr>
      </w:pPr>
      <w:r>
        <w:rPr>
          <w:i/>
        </w:rPr>
        <w:t xml:space="preserve"> </w:t>
      </w:r>
      <w:r>
        <w:rPr>
          <w:b/>
          <w:i/>
        </w:rPr>
        <w:tab/>
      </w:r>
      <w:r w:rsidR="008C60C4" w:rsidRPr="00847EEA">
        <w:t xml:space="preserve">Homework:  </w:t>
      </w:r>
      <w:r w:rsidR="00C006FB" w:rsidRPr="00847EEA">
        <w:t>Amazon</w:t>
      </w:r>
      <w:r w:rsidR="008C60C4" w:rsidRPr="00847EEA">
        <w:t xml:space="preserve"> Tax Case </w:t>
      </w:r>
    </w:p>
    <w:p w14:paraId="4E38A88C" w14:textId="77777777" w:rsidR="001E7D02" w:rsidRDefault="001E7D02" w:rsidP="00430B81">
      <w:pPr>
        <w:ind w:left="720"/>
        <w:jc w:val="both"/>
        <w:rPr>
          <w:b/>
        </w:rPr>
      </w:pPr>
    </w:p>
    <w:p w14:paraId="4EC799E7" w14:textId="77777777" w:rsidR="002C351E" w:rsidRDefault="002C351E" w:rsidP="00430B81">
      <w:pPr>
        <w:jc w:val="both"/>
        <w:rPr>
          <w:b/>
        </w:rPr>
      </w:pPr>
    </w:p>
    <w:p w14:paraId="6EA6CF82" w14:textId="4E754DF3" w:rsidR="001E7D02" w:rsidRPr="00D63ADB" w:rsidRDefault="00022D72" w:rsidP="00430B81">
      <w:pPr>
        <w:jc w:val="both"/>
        <w:rPr>
          <w:b/>
        </w:rPr>
      </w:pPr>
      <w:r>
        <w:rPr>
          <w:b/>
        </w:rPr>
        <w:t>October</w:t>
      </w:r>
      <w:r w:rsidR="001E7D02" w:rsidRPr="00D63ADB">
        <w:rPr>
          <w:b/>
        </w:rPr>
        <w:t xml:space="preserve"> </w:t>
      </w:r>
      <w:r w:rsidR="00FA3994">
        <w:rPr>
          <w:b/>
        </w:rPr>
        <w:t>1</w:t>
      </w:r>
      <w:r w:rsidR="001E7D02" w:rsidRPr="00D63ADB">
        <w:rPr>
          <w:b/>
        </w:rPr>
        <w:t xml:space="preserve"> &amp; </w:t>
      </w:r>
      <w:r w:rsidR="00FA3994">
        <w:rPr>
          <w:b/>
        </w:rPr>
        <w:t>6</w:t>
      </w:r>
      <w:r w:rsidR="001E7D02" w:rsidRPr="00D63ADB">
        <w:rPr>
          <w:b/>
        </w:rPr>
        <w:t xml:space="preserve">:  Pro-forma Earnings </w:t>
      </w:r>
    </w:p>
    <w:p w14:paraId="1073A777" w14:textId="77777777" w:rsidR="001E7D02" w:rsidRDefault="001E7D02" w:rsidP="00430B81">
      <w:pPr>
        <w:jc w:val="both"/>
      </w:pPr>
    </w:p>
    <w:p w14:paraId="62F2FF26" w14:textId="4C287BD4" w:rsidR="002C0F8F" w:rsidRDefault="00847EEA" w:rsidP="00430B81">
      <w:pPr>
        <w:ind w:left="720"/>
        <w:jc w:val="both"/>
      </w:pPr>
      <w:r>
        <w:rPr>
          <w:b/>
          <w:i/>
        </w:rPr>
        <w:t>***</w:t>
      </w:r>
      <w:r w:rsidR="00004E2D">
        <w:rPr>
          <w:b/>
          <w:i/>
        </w:rPr>
        <w:t>In class (1</w:t>
      </w:r>
      <w:r w:rsidR="00B765B0">
        <w:rPr>
          <w:b/>
          <w:i/>
        </w:rPr>
        <w:t>0/1</w:t>
      </w:r>
      <w:r w:rsidR="00E05EF2">
        <w:rPr>
          <w:b/>
          <w:i/>
        </w:rPr>
        <w:t>) Bring to Class</w:t>
      </w:r>
      <w:r w:rsidR="00B6535C">
        <w:rPr>
          <w:b/>
          <w:i/>
        </w:rPr>
        <w:t xml:space="preserve">: </w:t>
      </w:r>
      <w:r w:rsidR="00C05393">
        <w:rPr>
          <w:b/>
          <w:i/>
        </w:rPr>
        <w:t xml:space="preserve"> Facebook 8-K Report</w:t>
      </w:r>
      <w:r w:rsidR="002C0F8F" w:rsidRPr="003B4A69">
        <w:rPr>
          <w:b/>
          <w:i/>
        </w:rPr>
        <w:t xml:space="preserve">. </w:t>
      </w:r>
      <w:r w:rsidR="00E05EF2">
        <w:rPr>
          <w:b/>
          <w:i/>
        </w:rPr>
        <w:t>Here is the link.  You need to print out the section called Exhibit 99.1</w:t>
      </w:r>
    </w:p>
    <w:p w14:paraId="4D3985B3" w14:textId="77777777" w:rsidR="00E05EF2" w:rsidRDefault="00E05EF2" w:rsidP="00430B81">
      <w:pPr>
        <w:ind w:left="720"/>
        <w:jc w:val="both"/>
        <w:rPr>
          <w:b/>
          <w:i/>
        </w:rPr>
      </w:pPr>
    </w:p>
    <w:p w14:paraId="1F3344AD" w14:textId="0C8E7D53" w:rsidR="001E7D02" w:rsidRDefault="00847EEA" w:rsidP="00430B81">
      <w:pPr>
        <w:ind w:left="720"/>
        <w:jc w:val="both"/>
        <w:rPr>
          <w:b/>
          <w:i/>
        </w:rPr>
      </w:pPr>
      <w:r>
        <w:rPr>
          <w:b/>
          <w:i/>
        </w:rPr>
        <w:t>***</w:t>
      </w:r>
      <w:r w:rsidR="00022D72">
        <w:rPr>
          <w:b/>
          <w:i/>
        </w:rPr>
        <w:t xml:space="preserve">In </w:t>
      </w:r>
      <w:r w:rsidR="00B765B0">
        <w:rPr>
          <w:b/>
          <w:i/>
        </w:rPr>
        <w:t>class (10/6</w:t>
      </w:r>
      <w:r w:rsidR="00022D72">
        <w:rPr>
          <w:b/>
          <w:i/>
        </w:rPr>
        <w:t>)</w:t>
      </w:r>
      <w:r w:rsidR="001E7D02" w:rsidRPr="001C00F8">
        <w:rPr>
          <w:b/>
          <w:i/>
        </w:rPr>
        <w:t xml:space="preserve"> </w:t>
      </w:r>
      <w:r w:rsidR="00E05EF2">
        <w:rPr>
          <w:b/>
          <w:i/>
        </w:rPr>
        <w:t xml:space="preserve">Bring to Class:  </w:t>
      </w:r>
      <w:r w:rsidR="00A84707">
        <w:rPr>
          <w:b/>
          <w:i/>
        </w:rPr>
        <w:t>Print out from the Best Buy 10-K these two pages:  p. 57 [Income Statement] and p. 86 [FN 10 Income Taxes, first page only]</w:t>
      </w:r>
    </w:p>
    <w:p w14:paraId="1BD3536C" w14:textId="77777777" w:rsidR="009D6362" w:rsidRDefault="009D6362" w:rsidP="00430B81">
      <w:pPr>
        <w:ind w:left="720"/>
        <w:jc w:val="both"/>
        <w:rPr>
          <w:b/>
          <w:i/>
        </w:rPr>
      </w:pPr>
    </w:p>
    <w:p w14:paraId="15342729" w14:textId="2E631660" w:rsidR="009D6362" w:rsidRDefault="009D6362" w:rsidP="00430B81">
      <w:pPr>
        <w:ind w:left="720"/>
        <w:jc w:val="both"/>
      </w:pPr>
      <w:r w:rsidRPr="009D6362">
        <w:t>Homework:</w:t>
      </w:r>
      <w:r>
        <w:t xml:space="preserve">  Brown Shoe Pro-Forma Case</w:t>
      </w:r>
    </w:p>
    <w:p w14:paraId="27F34486" w14:textId="77777777" w:rsidR="00004E2D" w:rsidRDefault="00004E2D" w:rsidP="00430B81">
      <w:pPr>
        <w:jc w:val="both"/>
      </w:pPr>
    </w:p>
    <w:p w14:paraId="038E9F98" w14:textId="21E0233E" w:rsidR="00FA3994" w:rsidRPr="00D63ADB" w:rsidRDefault="00FA3994" w:rsidP="00FA3994">
      <w:pPr>
        <w:jc w:val="both"/>
        <w:rPr>
          <w:b/>
        </w:rPr>
      </w:pPr>
      <w:r>
        <w:rPr>
          <w:b/>
        </w:rPr>
        <w:t>October 8 &amp; 15 &amp; 20:</w:t>
      </w:r>
      <w:r w:rsidRPr="00D63ADB">
        <w:rPr>
          <w:b/>
        </w:rPr>
        <w:t xml:space="preserve">  Profitability Analysis - Using ROA and ROCE</w:t>
      </w:r>
    </w:p>
    <w:p w14:paraId="118D2BDD" w14:textId="77777777" w:rsidR="00FA3994" w:rsidRDefault="00FA3994" w:rsidP="00FA3994">
      <w:pPr>
        <w:jc w:val="both"/>
      </w:pPr>
      <w:r>
        <w:tab/>
      </w:r>
    </w:p>
    <w:p w14:paraId="6FD8861D" w14:textId="77777777" w:rsidR="00FA3994" w:rsidRDefault="00FA3994" w:rsidP="00FA3994">
      <w:pPr>
        <w:ind w:left="720"/>
        <w:jc w:val="both"/>
      </w:pPr>
      <w:r>
        <w:t xml:space="preserve">Read:  </w:t>
      </w:r>
      <w:hyperlink r:id="rId8" w:history="1">
        <w:r w:rsidRPr="00302109">
          <w:rPr>
            <w:rStyle w:val="Hyperlink"/>
          </w:rPr>
          <w:t>http://en.wikipedia.org/wiki/Financial_ratio</w:t>
        </w:r>
      </w:hyperlink>
      <w:r>
        <w:t>; the one exception is ROA in which the numerator should read [Net Income from Continuing Operations + (1-T)*Interest Expense].  Use this for the ROA DuPont equation as well.</w:t>
      </w:r>
    </w:p>
    <w:p w14:paraId="609DF5A7" w14:textId="77777777" w:rsidR="00FA3994" w:rsidRDefault="00FA3994" w:rsidP="00FA3994">
      <w:pPr>
        <w:jc w:val="both"/>
      </w:pPr>
    </w:p>
    <w:p w14:paraId="322E2A6A" w14:textId="77777777" w:rsidR="00854896" w:rsidRDefault="00854896" w:rsidP="00FA3994">
      <w:pPr>
        <w:ind w:left="720"/>
        <w:jc w:val="both"/>
        <w:rPr>
          <w:b/>
          <w:i/>
        </w:rPr>
      </w:pPr>
    </w:p>
    <w:p w14:paraId="301DF3EF" w14:textId="79030C92" w:rsidR="00854896" w:rsidRDefault="00854896" w:rsidP="00FA3994">
      <w:pPr>
        <w:ind w:left="720"/>
        <w:jc w:val="both"/>
        <w:rPr>
          <w:b/>
          <w:i/>
        </w:rPr>
      </w:pPr>
      <w:r>
        <w:rPr>
          <w:b/>
          <w:i/>
        </w:rPr>
        <w:t>***In class (10/8 &amp; 15):  Bring to Class: Print out from the Best Buy 10-K these pages:  pp. 1-6 (CEO’s letter), p. 23 (Item 6), pp. 32-33 (from the MD&amp;A), p. 57 (Income statement).</w:t>
      </w:r>
    </w:p>
    <w:p w14:paraId="39E09D65" w14:textId="77777777" w:rsidR="00854896" w:rsidRDefault="00854896" w:rsidP="00FA3994">
      <w:pPr>
        <w:ind w:left="720"/>
        <w:jc w:val="both"/>
        <w:rPr>
          <w:b/>
          <w:i/>
        </w:rPr>
      </w:pPr>
    </w:p>
    <w:p w14:paraId="050637ED" w14:textId="5A9C2E60" w:rsidR="00854896" w:rsidRDefault="00854896" w:rsidP="00FA3994">
      <w:pPr>
        <w:ind w:left="720"/>
        <w:jc w:val="both"/>
        <w:rPr>
          <w:b/>
          <w:i/>
        </w:rPr>
      </w:pPr>
      <w:r>
        <w:rPr>
          <w:b/>
          <w:i/>
        </w:rPr>
        <w:t xml:space="preserve">Note that </w:t>
      </w:r>
      <w:proofErr w:type="spellStart"/>
      <w:r>
        <w:rPr>
          <w:b/>
          <w:i/>
        </w:rPr>
        <w:t>NYUClasses</w:t>
      </w:r>
      <w:proofErr w:type="spellEnd"/>
      <w:r>
        <w:rPr>
          <w:b/>
          <w:i/>
        </w:rPr>
        <w:t xml:space="preserve"> has the ROCE ratios that we will be calculating in class.  If you want the raw numbers, you will need to find the last 10-K reports for IBM and Hewlett-Packard.  Go into their websites, find investors or investor relations, and locate the reports.</w:t>
      </w:r>
    </w:p>
    <w:p w14:paraId="0823DFFC" w14:textId="77777777" w:rsidR="00854896" w:rsidRDefault="00854896" w:rsidP="00FA3994">
      <w:pPr>
        <w:ind w:left="720"/>
        <w:jc w:val="both"/>
        <w:rPr>
          <w:b/>
          <w:i/>
        </w:rPr>
      </w:pPr>
    </w:p>
    <w:p w14:paraId="26E5EFE5" w14:textId="5A547201" w:rsidR="00FA3994" w:rsidRDefault="00BE0C84" w:rsidP="00FA3994">
      <w:pPr>
        <w:ind w:left="720"/>
        <w:jc w:val="both"/>
        <w:rPr>
          <w:b/>
          <w:i/>
        </w:rPr>
      </w:pPr>
      <w:r>
        <w:rPr>
          <w:b/>
          <w:i/>
        </w:rPr>
        <w:lastRenderedPageBreak/>
        <w:t>***</w:t>
      </w:r>
      <w:r w:rsidR="00B765B0">
        <w:rPr>
          <w:b/>
          <w:i/>
        </w:rPr>
        <w:t>In class (</w:t>
      </w:r>
      <w:r w:rsidR="00FA3994">
        <w:rPr>
          <w:b/>
          <w:i/>
        </w:rPr>
        <w:t>1</w:t>
      </w:r>
      <w:r w:rsidR="00B765B0">
        <w:rPr>
          <w:b/>
          <w:i/>
        </w:rPr>
        <w:t>0/20</w:t>
      </w:r>
      <w:r w:rsidR="00FA3994">
        <w:rPr>
          <w:b/>
          <w:i/>
        </w:rPr>
        <w:t xml:space="preserve">):  </w:t>
      </w:r>
      <w:r w:rsidR="00B6535C">
        <w:rPr>
          <w:b/>
          <w:i/>
        </w:rPr>
        <w:t xml:space="preserve">Bring to Class: </w:t>
      </w:r>
      <w:r w:rsidR="00FA3994">
        <w:rPr>
          <w:b/>
          <w:i/>
        </w:rPr>
        <w:t>Lehman Brothers Case</w:t>
      </w:r>
      <w:r w:rsidR="00B6535C">
        <w:rPr>
          <w:b/>
          <w:i/>
        </w:rPr>
        <w:t xml:space="preserve"> and financial statements (3 documents in all)</w:t>
      </w:r>
      <w:r w:rsidR="00FA3994">
        <w:rPr>
          <w:b/>
          <w:i/>
        </w:rPr>
        <w:t>.  This is a great illustration of why Lehman went bust.</w:t>
      </w:r>
    </w:p>
    <w:p w14:paraId="0CDE5B98" w14:textId="77777777" w:rsidR="008645B7" w:rsidRDefault="008645B7" w:rsidP="00430B81">
      <w:pPr>
        <w:jc w:val="both"/>
        <w:rPr>
          <w:b/>
        </w:rPr>
      </w:pPr>
    </w:p>
    <w:p w14:paraId="66E62751" w14:textId="77777777" w:rsidR="002C351E" w:rsidRDefault="002C351E" w:rsidP="00430B81">
      <w:pPr>
        <w:jc w:val="both"/>
        <w:rPr>
          <w:b/>
        </w:rPr>
      </w:pPr>
    </w:p>
    <w:p w14:paraId="496C9948" w14:textId="5450142F" w:rsidR="008645B7" w:rsidRPr="00D63ADB" w:rsidRDefault="008645B7" w:rsidP="00430B81">
      <w:pPr>
        <w:jc w:val="both"/>
        <w:rPr>
          <w:b/>
        </w:rPr>
      </w:pPr>
      <w:r w:rsidRPr="00D63ADB">
        <w:rPr>
          <w:b/>
        </w:rPr>
        <w:t xml:space="preserve">October </w:t>
      </w:r>
      <w:r w:rsidR="00D3590B">
        <w:rPr>
          <w:b/>
        </w:rPr>
        <w:t>22</w:t>
      </w:r>
      <w:r w:rsidRPr="00D63ADB">
        <w:rPr>
          <w:b/>
        </w:rPr>
        <w:t>:  Midterm 1</w:t>
      </w:r>
    </w:p>
    <w:p w14:paraId="6641286F" w14:textId="77777777" w:rsidR="001E7D02" w:rsidRPr="00D63ADB" w:rsidRDefault="001E7D02" w:rsidP="00430B81">
      <w:pPr>
        <w:jc w:val="both"/>
        <w:rPr>
          <w:b/>
        </w:rPr>
      </w:pPr>
    </w:p>
    <w:p w14:paraId="6CB91CE3" w14:textId="77777777" w:rsidR="00F87733" w:rsidRDefault="00F87733" w:rsidP="00430B81">
      <w:pPr>
        <w:jc w:val="both"/>
        <w:rPr>
          <w:b/>
        </w:rPr>
      </w:pPr>
    </w:p>
    <w:p w14:paraId="14962641" w14:textId="38B3E0E1" w:rsidR="001E7D02" w:rsidRPr="00D63ADB" w:rsidRDefault="003D0C77" w:rsidP="00430B81">
      <w:pPr>
        <w:jc w:val="both"/>
        <w:rPr>
          <w:b/>
        </w:rPr>
      </w:pPr>
      <w:r>
        <w:rPr>
          <w:b/>
        </w:rPr>
        <w:t xml:space="preserve">October </w:t>
      </w:r>
      <w:r w:rsidR="00FA3994">
        <w:rPr>
          <w:b/>
        </w:rPr>
        <w:t>27 &amp; 29</w:t>
      </w:r>
      <w:r w:rsidR="00022D72">
        <w:rPr>
          <w:b/>
        </w:rPr>
        <w:t xml:space="preserve"> &amp; </w:t>
      </w:r>
      <w:r w:rsidR="00FA3994">
        <w:rPr>
          <w:b/>
        </w:rPr>
        <w:t>November 3</w:t>
      </w:r>
      <w:r w:rsidR="002C351E">
        <w:rPr>
          <w:b/>
        </w:rPr>
        <w:t>:</w:t>
      </w:r>
      <w:r w:rsidR="001E7D02" w:rsidRPr="00D63ADB">
        <w:rPr>
          <w:b/>
        </w:rPr>
        <w:t xml:space="preserve">  Statement of Cash Flows</w:t>
      </w:r>
    </w:p>
    <w:p w14:paraId="6E9B6379" w14:textId="7FFEF911" w:rsidR="001E7D02" w:rsidRDefault="001E7D02" w:rsidP="00B765B0">
      <w:pPr>
        <w:jc w:val="both"/>
      </w:pPr>
    </w:p>
    <w:p w14:paraId="5A440C1F" w14:textId="77777777" w:rsidR="001E7D02" w:rsidRDefault="001E7D02" w:rsidP="00430B81">
      <w:pPr>
        <w:jc w:val="both"/>
        <w:rPr>
          <w:b/>
          <w:bCs/>
        </w:rPr>
      </w:pPr>
      <w:r>
        <w:t xml:space="preserve">                                </w:t>
      </w:r>
      <w:r w:rsidR="00832806">
        <w:t xml:space="preserve">   </w:t>
      </w:r>
      <w:r>
        <w:t xml:space="preserve">             </w:t>
      </w:r>
      <w:r>
        <w:rPr>
          <w:b/>
          <w:bCs/>
        </w:rPr>
        <w:t xml:space="preserve">                     </w:t>
      </w:r>
    </w:p>
    <w:p w14:paraId="7F91E224" w14:textId="24D7C474" w:rsidR="001E7D02" w:rsidRPr="00022D72" w:rsidRDefault="001E7D02" w:rsidP="00430B81">
      <w:pPr>
        <w:ind w:left="720"/>
        <w:jc w:val="both"/>
        <w:rPr>
          <w:b/>
          <w:bCs/>
          <w:i/>
        </w:rPr>
      </w:pPr>
      <w:r>
        <w:rPr>
          <w:b/>
          <w:bCs/>
        </w:rPr>
        <w:t xml:space="preserve"> </w:t>
      </w:r>
      <w:r w:rsidR="000B48D8">
        <w:rPr>
          <w:b/>
          <w:bCs/>
        </w:rPr>
        <w:t>***</w:t>
      </w:r>
      <w:r w:rsidR="00022D72">
        <w:rPr>
          <w:b/>
          <w:bCs/>
          <w:i/>
        </w:rPr>
        <w:t>In class</w:t>
      </w:r>
      <w:r w:rsidR="006D3C20">
        <w:rPr>
          <w:b/>
          <w:bCs/>
          <w:i/>
        </w:rPr>
        <w:t xml:space="preserve"> (</w:t>
      </w:r>
      <w:r w:rsidR="00B765B0">
        <w:rPr>
          <w:b/>
          <w:bCs/>
          <w:i/>
        </w:rPr>
        <w:t>11/3</w:t>
      </w:r>
      <w:r w:rsidR="006D3C20">
        <w:rPr>
          <w:b/>
          <w:bCs/>
          <w:i/>
        </w:rPr>
        <w:t>)</w:t>
      </w:r>
      <w:r w:rsidR="00022D72">
        <w:rPr>
          <w:b/>
          <w:bCs/>
          <w:i/>
        </w:rPr>
        <w:t>:  Analyzing several cash flow statements</w:t>
      </w:r>
    </w:p>
    <w:p w14:paraId="1A9D79F7" w14:textId="77777777" w:rsidR="001E7D02" w:rsidRPr="00D63ADB" w:rsidRDefault="001E7D02" w:rsidP="00430B81">
      <w:pPr>
        <w:jc w:val="both"/>
        <w:rPr>
          <w:b/>
        </w:rPr>
      </w:pPr>
    </w:p>
    <w:p w14:paraId="4B8E4825" w14:textId="22B277F0" w:rsidR="00D3590B" w:rsidRDefault="00E41867" w:rsidP="00D3590B">
      <w:pPr>
        <w:jc w:val="both"/>
        <w:rPr>
          <w:b/>
        </w:rPr>
      </w:pPr>
      <w:r>
        <w:rPr>
          <w:b/>
        </w:rPr>
        <w:t>November 5 through November 19:  Specific Accounting Rules</w:t>
      </w:r>
    </w:p>
    <w:p w14:paraId="2C7299DF" w14:textId="77777777" w:rsidR="00D3590B" w:rsidRDefault="00D3590B" w:rsidP="00D3590B">
      <w:pPr>
        <w:jc w:val="both"/>
        <w:rPr>
          <w:b/>
        </w:rPr>
      </w:pPr>
    </w:p>
    <w:p w14:paraId="7107993A" w14:textId="2F36E013" w:rsidR="00D3590B" w:rsidRDefault="00D3590B" w:rsidP="00D3590B">
      <w:pPr>
        <w:jc w:val="both"/>
        <w:rPr>
          <w:b/>
        </w:rPr>
      </w:pPr>
      <w:r>
        <w:rPr>
          <w:b/>
        </w:rPr>
        <w:t>November 5:  Changing LIFO to FIFO</w:t>
      </w:r>
    </w:p>
    <w:p w14:paraId="6A0295A7" w14:textId="77777777" w:rsidR="00D3590B" w:rsidRDefault="00D3590B" w:rsidP="00D3590B">
      <w:pPr>
        <w:ind w:firstLine="720"/>
        <w:jc w:val="both"/>
      </w:pPr>
    </w:p>
    <w:p w14:paraId="6C8CAA97" w14:textId="00341332" w:rsidR="00D3590B" w:rsidRDefault="00D3590B" w:rsidP="00D3590B">
      <w:pPr>
        <w:ind w:firstLine="720"/>
        <w:jc w:val="both"/>
      </w:pPr>
      <w:r>
        <w:t xml:space="preserve">Read:  Handout on Changing LIFO to FIFO on </w:t>
      </w:r>
      <w:proofErr w:type="spellStart"/>
      <w:r>
        <w:t>NYUClasses</w:t>
      </w:r>
      <w:proofErr w:type="spellEnd"/>
    </w:p>
    <w:p w14:paraId="6B794E9A" w14:textId="77777777" w:rsidR="00D3590B" w:rsidRDefault="00D3590B" w:rsidP="00D3590B">
      <w:pPr>
        <w:jc w:val="both"/>
      </w:pPr>
    </w:p>
    <w:p w14:paraId="27C94B94" w14:textId="47F2DE05" w:rsidR="00D3590B" w:rsidRPr="001C00F8" w:rsidRDefault="00E41288" w:rsidP="00D3590B">
      <w:pPr>
        <w:ind w:left="720"/>
        <w:jc w:val="both"/>
        <w:rPr>
          <w:b/>
          <w:i/>
        </w:rPr>
      </w:pPr>
      <w:r>
        <w:rPr>
          <w:b/>
          <w:i/>
        </w:rPr>
        <w:t>***</w:t>
      </w:r>
      <w:r w:rsidR="00D3590B">
        <w:rPr>
          <w:b/>
          <w:i/>
        </w:rPr>
        <w:t xml:space="preserve">In class: </w:t>
      </w:r>
      <w:r w:rsidR="00B6535C">
        <w:rPr>
          <w:b/>
          <w:i/>
        </w:rPr>
        <w:t xml:space="preserve">Bring to class: </w:t>
      </w:r>
      <w:r w:rsidR="00D3590B" w:rsidRPr="001C00F8">
        <w:rPr>
          <w:b/>
          <w:i/>
        </w:rPr>
        <w:t>ConocoPhillips vs. Exxon Mobil</w:t>
      </w:r>
      <w:r w:rsidR="00B765B0">
        <w:rPr>
          <w:b/>
          <w:i/>
        </w:rPr>
        <w:t>: We will do Exxon Mobil</w:t>
      </w:r>
      <w:r w:rsidR="00D3590B" w:rsidRPr="001C00F8">
        <w:rPr>
          <w:b/>
          <w:i/>
        </w:rPr>
        <w:t xml:space="preserve"> </w:t>
      </w:r>
    </w:p>
    <w:p w14:paraId="70653A50" w14:textId="77777777" w:rsidR="00D3590B" w:rsidRDefault="00D3590B" w:rsidP="00D3590B">
      <w:pPr>
        <w:jc w:val="both"/>
        <w:rPr>
          <w:b/>
        </w:rPr>
      </w:pPr>
    </w:p>
    <w:p w14:paraId="767B0F30" w14:textId="5C9D6320" w:rsidR="00D3590B" w:rsidRDefault="00D3590B" w:rsidP="00D3590B">
      <w:pPr>
        <w:ind w:left="720"/>
        <w:jc w:val="both"/>
      </w:pPr>
      <w:r>
        <w:t xml:space="preserve">Homework:  </w:t>
      </w:r>
      <w:r w:rsidR="00B765B0">
        <w:t>ConocoPhillips</w:t>
      </w:r>
    </w:p>
    <w:p w14:paraId="7C91FF8E" w14:textId="77777777" w:rsidR="007C128D" w:rsidRDefault="007C128D" w:rsidP="00430B81">
      <w:pPr>
        <w:jc w:val="both"/>
        <w:rPr>
          <w:b/>
        </w:rPr>
      </w:pPr>
    </w:p>
    <w:p w14:paraId="737F13BC" w14:textId="77777777" w:rsidR="00D3590B" w:rsidRDefault="00D3590B" w:rsidP="00430B81">
      <w:pPr>
        <w:jc w:val="both"/>
        <w:rPr>
          <w:b/>
        </w:rPr>
      </w:pPr>
    </w:p>
    <w:p w14:paraId="0805E27A" w14:textId="6D24F587" w:rsidR="007C128D" w:rsidRDefault="00FA3994" w:rsidP="00430B81">
      <w:pPr>
        <w:jc w:val="both"/>
        <w:rPr>
          <w:b/>
        </w:rPr>
      </w:pPr>
      <w:r>
        <w:rPr>
          <w:b/>
        </w:rPr>
        <w:t xml:space="preserve">November </w:t>
      </w:r>
      <w:r w:rsidR="00D3590B">
        <w:rPr>
          <w:b/>
        </w:rPr>
        <w:t>10 &amp; 12</w:t>
      </w:r>
      <w:r w:rsidR="007C128D">
        <w:rPr>
          <w:b/>
        </w:rPr>
        <w:t>:  Investments in Other Companies</w:t>
      </w:r>
    </w:p>
    <w:p w14:paraId="1E37A766" w14:textId="77777777" w:rsidR="007C128D" w:rsidRDefault="007C128D" w:rsidP="00430B81">
      <w:pPr>
        <w:jc w:val="both"/>
        <w:rPr>
          <w:b/>
        </w:rPr>
      </w:pPr>
    </w:p>
    <w:p w14:paraId="327AFE33" w14:textId="04986797" w:rsidR="007C128D" w:rsidRPr="007C128D" w:rsidRDefault="000B48D8" w:rsidP="00E41288">
      <w:pPr>
        <w:ind w:left="720"/>
        <w:jc w:val="both"/>
        <w:rPr>
          <w:b/>
          <w:i/>
        </w:rPr>
      </w:pPr>
      <w:r>
        <w:rPr>
          <w:b/>
          <w:i/>
        </w:rPr>
        <w:t>***</w:t>
      </w:r>
      <w:r w:rsidR="007C128D">
        <w:rPr>
          <w:b/>
          <w:i/>
        </w:rPr>
        <w:t xml:space="preserve">In class:  </w:t>
      </w:r>
      <w:proofErr w:type="spellStart"/>
      <w:r w:rsidR="007C128D">
        <w:rPr>
          <w:b/>
          <w:i/>
        </w:rPr>
        <w:t>CocaCola</w:t>
      </w:r>
      <w:proofErr w:type="spellEnd"/>
      <w:r w:rsidR="00B6535C">
        <w:rPr>
          <w:b/>
          <w:i/>
        </w:rPr>
        <w:t xml:space="preserve"> </w:t>
      </w:r>
      <w:proofErr w:type="gramStart"/>
      <w:r w:rsidR="00B6535C">
        <w:rPr>
          <w:b/>
          <w:i/>
        </w:rPr>
        <w:t>-  Bring</w:t>
      </w:r>
      <w:proofErr w:type="gramEnd"/>
      <w:r w:rsidR="00B6535C">
        <w:rPr>
          <w:b/>
          <w:i/>
        </w:rPr>
        <w:t xml:space="preserve"> to class – from the Coca Cola 10-K pages:  73-76; 90-91; 99</w:t>
      </w:r>
    </w:p>
    <w:p w14:paraId="6F4F50B2" w14:textId="77777777" w:rsidR="007C128D" w:rsidRDefault="007C128D" w:rsidP="00430B81">
      <w:pPr>
        <w:jc w:val="both"/>
        <w:rPr>
          <w:b/>
        </w:rPr>
      </w:pPr>
    </w:p>
    <w:p w14:paraId="581DC4D4" w14:textId="3376CAD0" w:rsidR="007C128D" w:rsidRDefault="007C128D" w:rsidP="007C128D">
      <w:pPr>
        <w:ind w:firstLine="720"/>
        <w:jc w:val="both"/>
      </w:pPr>
      <w:r>
        <w:t>Homework:  Homework on Investments</w:t>
      </w:r>
    </w:p>
    <w:p w14:paraId="7DD039E7" w14:textId="139ABE16" w:rsidR="007C128D" w:rsidRDefault="007C128D" w:rsidP="00430B81">
      <w:pPr>
        <w:jc w:val="both"/>
      </w:pPr>
      <w:r>
        <w:t xml:space="preserve">                                  PepsiCo</w:t>
      </w:r>
    </w:p>
    <w:p w14:paraId="64CE0768" w14:textId="77777777" w:rsidR="007C128D" w:rsidRDefault="007C128D" w:rsidP="00430B81">
      <w:pPr>
        <w:jc w:val="both"/>
        <w:rPr>
          <w:b/>
        </w:rPr>
      </w:pPr>
    </w:p>
    <w:p w14:paraId="0A8E7344" w14:textId="77777777" w:rsidR="00D3590B" w:rsidRDefault="00D3590B" w:rsidP="00D3590B">
      <w:pPr>
        <w:jc w:val="both"/>
        <w:rPr>
          <w:b/>
        </w:rPr>
      </w:pPr>
    </w:p>
    <w:p w14:paraId="7DC9E0C5" w14:textId="25571D58" w:rsidR="00C46C24" w:rsidRPr="00D3590B" w:rsidRDefault="00D3590B" w:rsidP="00D3590B">
      <w:pPr>
        <w:jc w:val="both"/>
        <w:rPr>
          <w:color w:val="000000"/>
        </w:rPr>
      </w:pPr>
      <w:r>
        <w:rPr>
          <w:b/>
        </w:rPr>
        <w:t>November 17 &amp; 19:  Off-balance sheet financing – O</w:t>
      </w:r>
      <w:r w:rsidR="004D4BB8">
        <w:rPr>
          <w:b/>
        </w:rPr>
        <w:t>perating vs. Capital</w:t>
      </w:r>
      <w:r>
        <w:rPr>
          <w:b/>
        </w:rPr>
        <w:t xml:space="preserve"> Leases</w:t>
      </w:r>
      <w:r w:rsidR="00022D72">
        <w:t>.</w:t>
      </w:r>
    </w:p>
    <w:p w14:paraId="44C0D50F" w14:textId="77777777" w:rsidR="00022D72" w:rsidRDefault="00022D72" w:rsidP="00430B81">
      <w:pPr>
        <w:jc w:val="both"/>
      </w:pPr>
    </w:p>
    <w:p w14:paraId="00A38CAD" w14:textId="77777777" w:rsidR="00D1756F" w:rsidRDefault="00D1756F" w:rsidP="00430B81">
      <w:pPr>
        <w:jc w:val="both"/>
        <w:rPr>
          <w:b/>
        </w:rPr>
      </w:pPr>
    </w:p>
    <w:p w14:paraId="1D5871FC" w14:textId="27C050AF" w:rsidR="00D1756F" w:rsidRDefault="00BC269B" w:rsidP="00430B81">
      <w:pPr>
        <w:jc w:val="both"/>
        <w:rPr>
          <w:b/>
        </w:rPr>
      </w:pPr>
      <w:r>
        <w:rPr>
          <w:b/>
        </w:rPr>
        <w:t>November 24:  Conference Calls – What are they?  Hard vs. Soft Information</w:t>
      </w:r>
    </w:p>
    <w:p w14:paraId="2687186A" w14:textId="77777777" w:rsidR="00BC269B" w:rsidRDefault="00BC269B" w:rsidP="00430B81">
      <w:pPr>
        <w:jc w:val="both"/>
        <w:rPr>
          <w:b/>
        </w:rPr>
      </w:pPr>
    </w:p>
    <w:p w14:paraId="2193D64E" w14:textId="23216CCB" w:rsidR="00BC269B" w:rsidRDefault="00BC269B" w:rsidP="00430B81">
      <w:pPr>
        <w:jc w:val="both"/>
        <w:rPr>
          <w:b/>
          <w:i/>
        </w:rPr>
      </w:pPr>
      <w:r>
        <w:rPr>
          <w:b/>
        </w:rPr>
        <w:tab/>
      </w:r>
      <w:r w:rsidR="000B48D8">
        <w:rPr>
          <w:b/>
        </w:rPr>
        <w:t>***</w:t>
      </w:r>
      <w:r>
        <w:rPr>
          <w:b/>
          <w:i/>
        </w:rPr>
        <w:t>In Class:  We will go over a conference call</w:t>
      </w:r>
      <w:r w:rsidR="000B48D8">
        <w:rPr>
          <w:b/>
          <w:i/>
        </w:rPr>
        <w:t xml:space="preserve">. The transcript of the call is in </w:t>
      </w:r>
    </w:p>
    <w:p w14:paraId="30A77432" w14:textId="54577E4A" w:rsidR="000B48D8" w:rsidRDefault="000B48D8" w:rsidP="00430B81">
      <w:pPr>
        <w:jc w:val="both"/>
        <w:rPr>
          <w:b/>
          <w:i/>
        </w:rPr>
      </w:pPr>
      <w:r>
        <w:rPr>
          <w:b/>
          <w:i/>
        </w:rPr>
        <w:tab/>
      </w:r>
      <w:r>
        <w:rPr>
          <w:b/>
          <w:i/>
        </w:rPr>
        <w:tab/>
      </w:r>
      <w:r>
        <w:rPr>
          <w:b/>
          <w:i/>
        </w:rPr>
        <w:tab/>
      </w:r>
      <w:proofErr w:type="spellStart"/>
      <w:r>
        <w:rPr>
          <w:b/>
          <w:i/>
        </w:rPr>
        <w:t>NYUClasses</w:t>
      </w:r>
      <w:proofErr w:type="spellEnd"/>
      <w:r>
        <w:rPr>
          <w:b/>
          <w:i/>
        </w:rPr>
        <w:t>.  Please bring in.</w:t>
      </w:r>
    </w:p>
    <w:p w14:paraId="42C18113" w14:textId="77777777" w:rsidR="00BC269B" w:rsidRDefault="00BC269B" w:rsidP="00430B81">
      <w:pPr>
        <w:jc w:val="both"/>
        <w:rPr>
          <w:b/>
          <w:i/>
        </w:rPr>
      </w:pPr>
    </w:p>
    <w:p w14:paraId="7E1F729A" w14:textId="77777777" w:rsidR="00BC269B" w:rsidRDefault="00BC269B" w:rsidP="00430B81">
      <w:pPr>
        <w:jc w:val="both"/>
        <w:rPr>
          <w:b/>
        </w:rPr>
      </w:pPr>
    </w:p>
    <w:p w14:paraId="2B468C52" w14:textId="5E8D4AE0" w:rsidR="001E7D02" w:rsidRPr="00BC269B" w:rsidRDefault="00D3590B" w:rsidP="00430B81">
      <w:pPr>
        <w:jc w:val="both"/>
        <w:rPr>
          <w:b/>
          <w:i/>
        </w:rPr>
      </w:pPr>
      <w:r>
        <w:rPr>
          <w:b/>
        </w:rPr>
        <w:t>December 1</w:t>
      </w:r>
      <w:r w:rsidR="00BC269B">
        <w:rPr>
          <w:b/>
        </w:rPr>
        <w:t xml:space="preserve"> &amp; 3</w:t>
      </w:r>
      <w:r w:rsidR="001E7D02" w:rsidRPr="00D63ADB">
        <w:rPr>
          <w:b/>
        </w:rPr>
        <w:t xml:space="preserve">:  Risk Analysis </w:t>
      </w:r>
      <w:r w:rsidR="00BC269B">
        <w:rPr>
          <w:b/>
        </w:rPr>
        <w:t>- Assessing Liquidity and Using</w:t>
      </w:r>
      <w:r>
        <w:rPr>
          <w:b/>
        </w:rPr>
        <w:t xml:space="preserve"> Leverage Ratios</w:t>
      </w:r>
    </w:p>
    <w:p w14:paraId="4C81F01E" w14:textId="77777777" w:rsidR="001E7D02" w:rsidRDefault="001E7D02" w:rsidP="00430B81">
      <w:pPr>
        <w:jc w:val="both"/>
        <w:rPr>
          <w:color w:val="333333"/>
        </w:rPr>
      </w:pPr>
    </w:p>
    <w:p w14:paraId="2FE58FEF" w14:textId="77777777" w:rsidR="001E7D02" w:rsidRDefault="001E7D02" w:rsidP="00430B81">
      <w:pPr>
        <w:jc w:val="both"/>
        <w:rPr>
          <w:color w:val="333333"/>
        </w:rPr>
      </w:pPr>
      <w:r>
        <w:rPr>
          <w:color w:val="333333"/>
        </w:rPr>
        <w:tab/>
        <w:t xml:space="preserve">Read:  </w:t>
      </w:r>
      <w:hyperlink r:id="rId9" w:history="1">
        <w:r w:rsidR="009340A3" w:rsidRPr="00302109">
          <w:rPr>
            <w:rStyle w:val="Hyperlink"/>
          </w:rPr>
          <w:t>http://en.wikipedia.org/wiki/Financial_ratio</w:t>
        </w:r>
      </w:hyperlink>
      <w:r w:rsidR="009340A3">
        <w:t>;</w:t>
      </w:r>
    </w:p>
    <w:p w14:paraId="14CF7FEB" w14:textId="77777777" w:rsidR="001E7D02" w:rsidRDefault="001E7D02" w:rsidP="00430B81">
      <w:pPr>
        <w:jc w:val="both"/>
        <w:rPr>
          <w:color w:val="333333"/>
        </w:rPr>
      </w:pPr>
    </w:p>
    <w:p w14:paraId="776B27C5" w14:textId="3B94AEDB" w:rsidR="008A5307" w:rsidRPr="008F78D7" w:rsidRDefault="000B48D8" w:rsidP="00430B81">
      <w:pPr>
        <w:ind w:left="720"/>
        <w:jc w:val="both"/>
        <w:rPr>
          <w:b/>
          <w:bCs/>
          <w:i/>
          <w:color w:val="333333"/>
        </w:rPr>
      </w:pPr>
      <w:r>
        <w:rPr>
          <w:b/>
          <w:bCs/>
          <w:i/>
          <w:color w:val="333333"/>
        </w:rPr>
        <w:t>***</w:t>
      </w:r>
      <w:r w:rsidR="008F78D7" w:rsidRPr="008F78D7">
        <w:rPr>
          <w:b/>
          <w:bCs/>
          <w:i/>
          <w:color w:val="333333"/>
        </w:rPr>
        <w:t xml:space="preserve">In class:  </w:t>
      </w:r>
      <w:r w:rsidR="008645B7" w:rsidRPr="008F78D7">
        <w:rPr>
          <w:b/>
          <w:bCs/>
          <w:i/>
          <w:color w:val="333333"/>
        </w:rPr>
        <w:t>Clorox</w:t>
      </w:r>
      <w:r w:rsidR="00B6535C">
        <w:rPr>
          <w:b/>
          <w:bCs/>
          <w:i/>
          <w:color w:val="333333"/>
        </w:rPr>
        <w:t xml:space="preserve"> -</w:t>
      </w:r>
      <w:r w:rsidR="008645B7" w:rsidRPr="008F78D7">
        <w:rPr>
          <w:b/>
          <w:bCs/>
          <w:i/>
          <w:color w:val="333333"/>
        </w:rPr>
        <w:t xml:space="preserve"> </w:t>
      </w:r>
      <w:r w:rsidR="00B6535C">
        <w:rPr>
          <w:b/>
          <w:bCs/>
          <w:i/>
          <w:color w:val="333333"/>
        </w:rPr>
        <w:t>Bring to Class:</w:t>
      </w:r>
      <w:r w:rsidR="008F78D7">
        <w:rPr>
          <w:b/>
          <w:bCs/>
          <w:i/>
          <w:color w:val="333333"/>
        </w:rPr>
        <w:t xml:space="preserve"> Clorox 2008 and Clorox 2010 financial statements – on </w:t>
      </w:r>
      <w:proofErr w:type="spellStart"/>
      <w:r w:rsidR="008F78D7">
        <w:rPr>
          <w:b/>
          <w:bCs/>
          <w:i/>
          <w:color w:val="333333"/>
        </w:rPr>
        <w:t>NYUClasses</w:t>
      </w:r>
      <w:proofErr w:type="spellEnd"/>
      <w:r w:rsidR="008F78D7">
        <w:rPr>
          <w:b/>
          <w:bCs/>
          <w:i/>
          <w:color w:val="333333"/>
        </w:rPr>
        <w:t>)</w:t>
      </w:r>
    </w:p>
    <w:p w14:paraId="64E1A2C1" w14:textId="77777777" w:rsidR="001E7D02" w:rsidRPr="00621676" w:rsidRDefault="001E7D02" w:rsidP="00430B81">
      <w:pPr>
        <w:jc w:val="both"/>
        <w:rPr>
          <w:color w:val="1F497D"/>
        </w:rPr>
      </w:pPr>
    </w:p>
    <w:p w14:paraId="36F722FD" w14:textId="77777777" w:rsidR="007C128D" w:rsidRDefault="007C128D" w:rsidP="007C128D">
      <w:pPr>
        <w:jc w:val="both"/>
        <w:rPr>
          <w:b/>
        </w:rPr>
      </w:pPr>
    </w:p>
    <w:p w14:paraId="00AD15DC" w14:textId="1A0D8CAB" w:rsidR="007C128D" w:rsidRPr="00D63ADB" w:rsidRDefault="00BC269B" w:rsidP="007C128D">
      <w:pPr>
        <w:jc w:val="both"/>
        <w:rPr>
          <w:b/>
        </w:rPr>
      </w:pPr>
      <w:r>
        <w:rPr>
          <w:b/>
        </w:rPr>
        <w:t xml:space="preserve">December </w:t>
      </w:r>
      <w:r w:rsidR="004D4BB8">
        <w:rPr>
          <w:b/>
        </w:rPr>
        <w:t xml:space="preserve">8 &amp; </w:t>
      </w:r>
      <w:r>
        <w:rPr>
          <w:b/>
        </w:rPr>
        <w:t xml:space="preserve">10:  Class Presentations on </w:t>
      </w:r>
      <w:r w:rsidR="00B6535C">
        <w:rPr>
          <w:b/>
        </w:rPr>
        <w:t>Amazon vs. Wal-Mart</w:t>
      </w:r>
    </w:p>
    <w:p w14:paraId="31395CE2" w14:textId="77777777" w:rsidR="007C128D" w:rsidRPr="00002315" w:rsidRDefault="007C128D" w:rsidP="00430B81">
      <w:pPr>
        <w:jc w:val="both"/>
        <w:rPr>
          <w:b/>
          <w:bCs/>
        </w:rPr>
      </w:pPr>
    </w:p>
    <w:p w14:paraId="42D81DE2" w14:textId="77777777" w:rsidR="00004E2D" w:rsidRDefault="00004E2D" w:rsidP="00430B81">
      <w:pPr>
        <w:jc w:val="both"/>
        <w:rPr>
          <w:color w:val="000000"/>
        </w:rPr>
      </w:pPr>
    </w:p>
    <w:p w14:paraId="77FF412A" w14:textId="19012B74" w:rsidR="00004E2D" w:rsidRPr="000E3242" w:rsidRDefault="00FA3994" w:rsidP="00430B81">
      <w:pPr>
        <w:jc w:val="both"/>
        <w:rPr>
          <w:b/>
          <w:i/>
          <w:color w:val="000000"/>
        </w:rPr>
      </w:pPr>
      <w:r>
        <w:rPr>
          <w:color w:val="000000"/>
        </w:rPr>
        <w:t>December 10</w:t>
      </w:r>
      <w:r w:rsidR="00D1756F">
        <w:rPr>
          <w:color w:val="000000"/>
        </w:rPr>
        <w:t xml:space="preserve">:  I will </w:t>
      </w:r>
      <w:r w:rsidR="00004E2D">
        <w:rPr>
          <w:color w:val="000000"/>
        </w:rPr>
        <w:t>hand out the 10-K report for the final exam</w:t>
      </w:r>
    </w:p>
    <w:p w14:paraId="7CCECE78" w14:textId="77777777" w:rsidR="001E7D02" w:rsidRDefault="001E7D02" w:rsidP="00430B81">
      <w:pPr>
        <w:jc w:val="both"/>
        <w:rPr>
          <w:color w:val="333399"/>
        </w:rPr>
      </w:pPr>
    </w:p>
    <w:p w14:paraId="24D3BA1F" w14:textId="77777777" w:rsidR="001E7D02" w:rsidRDefault="001E7D02" w:rsidP="00430B81">
      <w:pPr>
        <w:jc w:val="both"/>
      </w:pPr>
    </w:p>
    <w:p w14:paraId="6997F9B9" w14:textId="7EE86DEE" w:rsidR="001E7D02" w:rsidRPr="00D63ADB" w:rsidRDefault="001E7D02" w:rsidP="00430B81">
      <w:pPr>
        <w:jc w:val="both"/>
        <w:rPr>
          <w:b/>
        </w:rPr>
      </w:pPr>
      <w:r w:rsidRPr="00D63ADB">
        <w:rPr>
          <w:b/>
        </w:rPr>
        <w:t>December 1</w:t>
      </w:r>
      <w:r w:rsidR="00FA3994">
        <w:rPr>
          <w:b/>
        </w:rPr>
        <w:t>5</w:t>
      </w:r>
      <w:r w:rsidRPr="00D63ADB">
        <w:rPr>
          <w:b/>
        </w:rPr>
        <w:t xml:space="preserve">:  </w:t>
      </w:r>
      <w:r w:rsidR="00D1756F">
        <w:rPr>
          <w:b/>
        </w:rPr>
        <w:t>Questions on 10-K Report</w:t>
      </w:r>
      <w:r w:rsidRPr="00D63ADB">
        <w:rPr>
          <w:b/>
        </w:rPr>
        <w:t xml:space="preserve"> </w:t>
      </w:r>
      <w:r w:rsidR="00D1756F">
        <w:rPr>
          <w:b/>
        </w:rPr>
        <w:t>and Review for Final Exam</w:t>
      </w:r>
    </w:p>
    <w:p w14:paraId="06540C78" w14:textId="77777777" w:rsidR="001E7D02" w:rsidRPr="00D63ADB" w:rsidRDefault="001E7D02" w:rsidP="00430B81">
      <w:pPr>
        <w:jc w:val="both"/>
        <w:rPr>
          <w:b/>
        </w:rPr>
      </w:pPr>
    </w:p>
    <w:p w14:paraId="298096A3" w14:textId="77777777" w:rsidR="003D0C77" w:rsidRDefault="003D0C77" w:rsidP="00430B81">
      <w:pPr>
        <w:jc w:val="both"/>
        <w:rPr>
          <w:b/>
        </w:rPr>
      </w:pPr>
    </w:p>
    <w:p w14:paraId="616F1E66" w14:textId="35058919" w:rsidR="001E7D02" w:rsidRDefault="001E7D02" w:rsidP="00430B81">
      <w:pPr>
        <w:jc w:val="both"/>
        <w:rPr>
          <w:b/>
        </w:rPr>
      </w:pPr>
      <w:r w:rsidRPr="00D63ADB">
        <w:rPr>
          <w:b/>
        </w:rPr>
        <w:t xml:space="preserve">Final Exam:  </w:t>
      </w:r>
      <w:r w:rsidR="00006860">
        <w:rPr>
          <w:b/>
        </w:rPr>
        <w:t>December 22</w:t>
      </w:r>
      <w:r w:rsidR="000B48D8">
        <w:rPr>
          <w:b/>
        </w:rPr>
        <w:t>:  8 AM - 9:50 AM</w:t>
      </w:r>
    </w:p>
    <w:p w14:paraId="10953FCD" w14:textId="5204D675" w:rsidR="000D1A4B" w:rsidRDefault="000D1A4B" w:rsidP="00430B81">
      <w:pPr>
        <w:jc w:val="both"/>
        <w:rPr>
          <w:b/>
        </w:rPr>
      </w:pPr>
      <w:r>
        <w:rPr>
          <w:b/>
        </w:rPr>
        <w:tab/>
      </w:r>
    </w:p>
    <w:p w14:paraId="0F39B50F" w14:textId="70338FD0" w:rsidR="001E7D02" w:rsidRPr="002C351E" w:rsidRDefault="000D1A4B" w:rsidP="002C351E">
      <w:pPr>
        <w:jc w:val="both"/>
        <w:rPr>
          <w:b/>
        </w:rPr>
      </w:pPr>
      <w:r>
        <w:rPr>
          <w:b/>
        </w:rPr>
        <w:tab/>
        <w:t xml:space="preserve">  </w:t>
      </w:r>
    </w:p>
    <w:sectPr w:rsidR="001E7D02" w:rsidRPr="002C351E" w:rsidSect="001E7D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52200"/>
    <w:multiLevelType w:val="hybridMultilevel"/>
    <w:tmpl w:val="405097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7B3567"/>
    <w:multiLevelType w:val="hybridMultilevel"/>
    <w:tmpl w:val="3CD66ADC"/>
    <w:lvl w:ilvl="0" w:tplc="E8C6735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0A23192"/>
    <w:multiLevelType w:val="hybridMultilevel"/>
    <w:tmpl w:val="E2C675BE"/>
    <w:lvl w:ilvl="0" w:tplc="90E064D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A761FFB"/>
    <w:multiLevelType w:val="hybridMultilevel"/>
    <w:tmpl w:val="EFF2B76E"/>
    <w:lvl w:ilvl="0" w:tplc="FDAC743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34113FF9"/>
    <w:multiLevelType w:val="hybridMultilevel"/>
    <w:tmpl w:val="2DB26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DB3E25"/>
    <w:multiLevelType w:val="hybridMultilevel"/>
    <w:tmpl w:val="87DEAEAC"/>
    <w:lvl w:ilvl="0" w:tplc="CC0428C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C70467E"/>
    <w:multiLevelType w:val="hybridMultilevel"/>
    <w:tmpl w:val="6C9CFC36"/>
    <w:lvl w:ilvl="0" w:tplc="77823B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3E534162"/>
    <w:multiLevelType w:val="hybridMultilevel"/>
    <w:tmpl w:val="2E26DCDA"/>
    <w:lvl w:ilvl="0" w:tplc="4FD61ED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0734534"/>
    <w:multiLevelType w:val="hybridMultilevel"/>
    <w:tmpl w:val="613EF11C"/>
    <w:lvl w:ilvl="0" w:tplc="016CE01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459A6028"/>
    <w:multiLevelType w:val="hybridMultilevel"/>
    <w:tmpl w:val="A714246E"/>
    <w:lvl w:ilvl="0" w:tplc="9664F8C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55C4068C"/>
    <w:multiLevelType w:val="hybridMultilevel"/>
    <w:tmpl w:val="BAE0C486"/>
    <w:lvl w:ilvl="0" w:tplc="CAB408F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5BF80663"/>
    <w:multiLevelType w:val="hybridMultilevel"/>
    <w:tmpl w:val="1E62FD4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56056B7"/>
    <w:multiLevelType w:val="hybridMultilevel"/>
    <w:tmpl w:val="0CE888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6A77092"/>
    <w:multiLevelType w:val="hybridMultilevel"/>
    <w:tmpl w:val="28802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A202183"/>
    <w:multiLevelType w:val="hybridMultilevel"/>
    <w:tmpl w:val="FE326584"/>
    <w:lvl w:ilvl="0" w:tplc="F126E6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722E2068"/>
    <w:multiLevelType w:val="hybridMultilevel"/>
    <w:tmpl w:val="44061384"/>
    <w:lvl w:ilvl="0" w:tplc="A53462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1"/>
  </w:num>
  <w:num w:numId="2">
    <w:abstractNumId w:val="3"/>
  </w:num>
  <w:num w:numId="3">
    <w:abstractNumId w:val="9"/>
  </w:num>
  <w:num w:numId="4">
    <w:abstractNumId w:val="1"/>
  </w:num>
  <w:num w:numId="5">
    <w:abstractNumId w:val="15"/>
  </w:num>
  <w:num w:numId="6">
    <w:abstractNumId w:val="7"/>
  </w:num>
  <w:num w:numId="7">
    <w:abstractNumId w:val="8"/>
  </w:num>
  <w:num w:numId="8">
    <w:abstractNumId w:val="6"/>
  </w:num>
  <w:num w:numId="9">
    <w:abstractNumId w:val="5"/>
  </w:num>
  <w:num w:numId="10">
    <w:abstractNumId w:val="10"/>
  </w:num>
  <w:num w:numId="11">
    <w:abstractNumId w:val="2"/>
  </w:num>
  <w:num w:numId="12">
    <w:abstractNumId w:val="13"/>
  </w:num>
  <w:num w:numId="13">
    <w:abstractNumId w:val="4"/>
  </w:num>
  <w:num w:numId="14">
    <w:abstractNumId w:val="14"/>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47F"/>
    <w:rsid w:val="00001F9B"/>
    <w:rsid w:val="00002315"/>
    <w:rsid w:val="00004E2D"/>
    <w:rsid w:val="00006860"/>
    <w:rsid w:val="0000695B"/>
    <w:rsid w:val="00022D72"/>
    <w:rsid w:val="00031BA5"/>
    <w:rsid w:val="0004134D"/>
    <w:rsid w:val="00043815"/>
    <w:rsid w:val="00052CF9"/>
    <w:rsid w:val="00057A97"/>
    <w:rsid w:val="00067660"/>
    <w:rsid w:val="00075E2F"/>
    <w:rsid w:val="00082157"/>
    <w:rsid w:val="000943EF"/>
    <w:rsid w:val="000972B2"/>
    <w:rsid w:val="000A3022"/>
    <w:rsid w:val="000B48D8"/>
    <w:rsid w:val="000C0B4F"/>
    <w:rsid w:val="000D1A4B"/>
    <w:rsid w:val="000D337D"/>
    <w:rsid w:val="000D399F"/>
    <w:rsid w:val="000E3242"/>
    <w:rsid w:val="000E4CB6"/>
    <w:rsid w:val="00100A00"/>
    <w:rsid w:val="001031FD"/>
    <w:rsid w:val="0010796E"/>
    <w:rsid w:val="00111532"/>
    <w:rsid w:val="0013065A"/>
    <w:rsid w:val="00131CCB"/>
    <w:rsid w:val="0014280C"/>
    <w:rsid w:val="001434D5"/>
    <w:rsid w:val="001530B2"/>
    <w:rsid w:val="00153C29"/>
    <w:rsid w:val="00163032"/>
    <w:rsid w:val="0016303B"/>
    <w:rsid w:val="00164B79"/>
    <w:rsid w:val="001815D1"/>
    <w:rsid w:val="0018393A"/>
    <w:rsid w:val="00190922"/>
    <w:rsid w:val="001A7C83"/>
    <w:rsid w:val="001B3E42"/>
    <w:rsid w:val="001B3FBE"/>
    <w:rsid w:val="001C00F8"/>
    <w:rsid w:val="001E7D02"/>
    <w:rsid w:val="001F4FD4"/>
    <w:rsid w:val="002010E1"/>
    <w:rsid w:val="002022E4"/>
    <w:rsid w:val="0021640B"/>
    <w:rsid w:val="00231EFF"/>
    <w:rsid w:val="00236A4C"/>
    <w:rsid w:val="00241C5E"/>
    <w:rsid w:val="0025620C"/>
    <w:rsid w:val="00275B52"/>
    <w:rsid w:val="00290FC9"/>
    <w:rsid w:val="00293196"/>
    <w:rsid w:val="00295B4A"/>
    <w:rsid w:val="002A4E3F"/>
    <w:rsid w:val="002B3E3A"/>
    <w:rsid w:val="002C0F8F"/>
    <w:rsid w:val="002C34F5"/>
    <w:rsid w:val="002C351E"/>
    <w:rsid w:val="002D469A"/>
    <w:rsid w:val="002E2780"/>
    <w:rsid w:val="002F0F54"/>
    <w:rsid w:val="002F2821"/>
    <w:rsid w:val="0030007C"/>
    <w:rsid w:val="00301A4E"/>
    <w:rsid w:val="003025EC"/>
    <w:rsid w:val="0031473E"/>
    <w:rsid w:val="00316783"/>
    <w:rsid w:val="0031763A"/>
    <w:rsid w:val="003232F2"/>
    <w:rsid w:val="00365821"/>
    <w:rsid w:val="00380E99"/>
    <w:rsid w:val="00380FD4"/>
    <w:rsid w:val="003960FE"/>
    <w:rsid w:val="00397246"/>
    <w:rsid w:val="00397961"/>
    <w:rsid w:val="003A7F6A"/>
    <w:rsid w:val="003B2D38"/>
    <w:rsid w:val="003B4A69"/>
    <w:rsid w:val="003C0CEA"/>
    <w:rsid w:val="003C2C08"/>
    <w:rsid w:val="003D024E"/>
    <w:rsid w:val="003D0C77"/>
    <w:rsid w:val="003D2436"/>
    <w:rsid w:val="00402353"/>
    <w:rsid w:val="00410D86"/>
    <w:rsid w:val="004144BA"/>
    <w:rsid w:val="00415A34"/>
    <w:rsid w:val="00416AA9"/>
    <w:rsid w:val="00420D04"/>
    <w:rsid w:val="00430B81"/>
    <w:rsid w:val="00443314"/>
    <w:rsid w:val="004668EA"/>
    <w:rsid w:val="004711A2"/>
    <w:rsid w:val="0047618E"/>
    <w:rsid w:val="00482DF4"/>
    <w:rsid w:val="00485C27"/>
    <w:rsid w:val="00487F47"/>
    <w:rsid w:val="00490C86"/>
    <w:rsid w:val="004925E1"/>
    <w:rsid w:val="00496591"/>
    <w:rsid w:val="004A2584"/>
    <w:rsid w:val="004A4DB3"/>
    <w:rsid w:val="004C36E1"/>
    <w:rsid w:val="004C6355"/>
    <w:rsid w:val="004C680C"/>
    <w:rsid w:val="004C6FED"/>
    <w:rsid w:val="004D4BB8"/>
    <w:rsid w:val="004D56F9"/>
    <w:rsid w:val="004E46A1"/>
    <w:rsid w:val="005137D6"/>
    <w:rsid w:val="00526F9A"/>
    <w:rsid w:val="0053195A"/>
    <w:rsid w:val="005340F8"/>
    <w:rsid w:val="005461DC"/>
    <w:rsid w:val="005577B7"/>
    <w:rsid w:val="005839F6"/>
    <w:rsid w:val="00596261"/>
    <w:rsid w:val="005968D7"/>
    <w:rsid w:val="005A5F3E"/>
    <w:rsid w:val="005B4DE0"/>
    <w:rsid w:val="005B6B07"/>
    <w:rsid w:val="005C41C9"/>
    <w:rsid w:val="005C727E"/>
    <w:rsid w:val="005C7280"/>
    <w:rsid w:val="005C738E"/>
    <w:rsid w:val="005D3A31"/>
    <w:rsid w:val="005E28B5"/>
    <w:rsid w:val="005F6FB8"/>
    <w:rsid w:val="00600565"/>
    <w:rsid w:val="00621495"/>
    <w:rsid w:val="00621676"/>
    <w:rsid w:val="00623C78"/>
    <w:rsid w:val="00631A27"/>
    <w:rsid w:val="00636C95"/>
    <w:rsid w:val="00636FF5"/>
    <w:rsid w:val="00641F55"/>
    <w:rsid w:val="0065495E"/>
    <w:rsid w:val="00655A27"/>
    <w:rsid w:val="006567F0"/>
    <w:rsid w:val="00656F41"/>
    <w:rsid w:val="00657F79"/>
    <w:rsid w:val="00665AB7"/>
    <w:rsid w:val="006845E9"/>
    <w:rsid w:val="006917F1"/>
    <w:rsid w:val="00693D9D"/>
    <w:rsid w:val="00694DCF"/>
    <w:rsid w:val="006955BB"/>
    <w:rsid w:val="006A1DC0"/>
    <w:rsid w:val="006A3FC9"/>
    <w:rsid w:val="006A7B24"/>
    <w:rsid w:val="006D3C20"/>
    <w:rsid w:val="006D7D8F"/>
    <w:rsid w:val="006E7880"/>
    <w:rsid w:val="006F757B"/>
    <w:rsid w:val="0071478F"/>
    <w:rsid w:val="00723AC3"/>
    <w:rsid w:val="00740195"/>
    <w:rsid w:val="00740D8D"/>
    <w:rsid w:val="00751974"/>
    <w:rsid w:val="00763A8A"/>
    <w:rsid w:val="00771036"/>
    <w:rsid w:val="007713A2"/>
    <w:rsid w:val="00794089"/>
    <w:rsid w:val="007968B1"/>
    <w:rsid w:val="007976AC"/>
    <w:rsid w:val="007A27F2"/>
    <w:rsid w:val="007A2F1C"/>
    <w:rsid w:val="007A5A08"/>
    <w:rsid w:val="007B16E2"/>
    <w:rsid w:val="007C128D"/>
    <w:rsid w:val="007C25F1"/>
    <w:rsid w:val="007E10FD"/>
    <w:rsid w:val="007E1709"/>
    <w:rsid w:val="007E4F99"/>
    <w:rsid w:val="007F499E"/>
    <w:rsid w:val="00801C74"/>
    <w:rsid w:val="00804317"/>
    <w:rsid w:val="00832806"/>
    <w:rsid w:val="00835BB9"/>
    <w:rsid w:val="008412E2"/>
    <w:rsid w:val="008441EA"/>
    <w:rsid w:val="0084787A"/>
    <w:rsid w:val="00847EEA"/>
    <w:rsid w:val="0085452E"/>
    <w:rsid w:val="00854896"/>
    <w:rsid w:val="00857576"/>
    <w:rsid w:val="00861747"/>
    <w:rsid w:val="008645B7"/>
    <w:rsid w:val="00885BCC"/>
    <w:rsid w:val="00885F2B"/>
    <w:rsid w:val="008923CA"/>
    <w:rsid w:val="00893E54"/>
    <w:rsid w:val="008A4B4F"/>
    <w:rsid w:val="008A5307"/>
    <w:rsid w:val="008C0682"/>
    <w:rsid w:val="008C60C4"/>
    <w:rsid w:val="008D26B6"/>
    <w:rsid w:val="008D2782"/>
    <w:rsid w:val="008F3A75"/>
    <w:rsid w:val="008F78D7"/>
    <w:rsid w:val="00900805"/>
    <w:rsid w:val="009117C8"/>
    <w:rsid w:val="009156E5"/>
    <w:rsid w:val="00931F62"/>
    <w:rsid w:val="009340A3"/>
    <w:rsid w:val="00937172"/>
    <w:rsid w:val="009525CF"/>
    <w:rsid w:val="009667FC"/>
    <w:rsid w:val="009841E6"/>
    <w:rsid w:val="00985D9D"/>
    <w:rsid w:val="009863B9"/>
    <w:rsid w:val="009874FC"/>
    <w:rsid w:val="00990028"/>
    <w:rsid w:val="009960BF"/>
    <w:rsid w:val="009A5EA4"/>
    <w:rsid w:val="009B0270"/>
    <w:rsid w:val="009C310A"/>
    <w:rsid w:val="009C3D0F"/>
    <w:rsid w:val="009C7291"/>
    <w:rsid w:val="009D3DC7"/>
    <w:rsid w:val="009D6362"/>
    <w:rsid w:val="009E2268"/>
    <w:rsid w:val="009E5D6F"/>
    <w:rsid w:val="009E79D3"/>
    <w:rsid w:val="009E7A77"/>
    <w:rsid w:val="009F45D5"/>
    <w:rsid w:val="00A0554A"/>
    <w:rsid w:val="00A07C5A"/>
    <w:rsid w:val="00A14332"/>
    <w:rsid w:val="00A17667"/>
    <w:rsid w:val="00A231EE"/>
    <w:rsid w:val="00A2411F"/>
    <w:rsid w:val="00A25A95"/>
    <w:rsid w:val="00A5068B"/>
    <w:rsid w:val="00A84707"/>
    <w:rsid w:val="00A95983"/>
    <w:rsid w:val="00AB2D9F"/>
    <w:rsid w:val="00AB3AA7"/>
    <w:rsid w:val="00AB4562"/>
    <w:rsid w:val="00AD5DA8"/>
    <w:rsid w:val="00AD7A2D"/>
    <w:rsid w:val="00AE1BF8"/>
    <w:rsid w:val="00AE1E1F"/>
    <w:rsid w:val="00AE611B"/>
    <w:rsid w:val="00AE7520"/>
    <w:rsid w:val="00B04BBD"/>
    <w:rsid w:val="00B10243"/>
    <w:rsid w:val="00B11F85"/>
    <w:rsid w:val="00B124FA"/>
    <w:rsid w:val="00B12E03"/>
    <w:rsid w:val="00B1608E"/>
    <w:rsid w:val="00B1640A"/>
    <w:rsid w:val="00B2044D"/>
    <w:rsid w:val="00B23B9E"/>
    <w:rsid w:val="00B23C0B"/>
    <w:rsid w:val="00B2653B"/>
    <w:rsid w:val="00B30440"/>
    <w:rsid w:val="00B6535C"/>
    <w:rsid w:val="00B7275E"/>
    <w:rsid w:val="00B75C53"/>
    <w:rsid w:val="00B765B0"/>
    <w:rsid w:val="00B80810"/>
    <w:rsid w:val="00B8419E"/>
    <w:rsid w:val="00B8547F"/>
    <w:rsid w:val="00B929CE"/>
    <w:rsid w:val="00B955ED"/>
    <w:rsid w:val="00B97984"/>
    <w:rsid w:val="00BC2288"/>
    <w:rsid w:val="00BC269B"/>
    <w:rsid w:val="00BC5FB1"/>
    <w:rsid w:val="00BE0C84"/>
    <w:rsid w:val="00BE302C"/>
    <w:rsid w:val="00BE566A"/>
    <w:rsid w:val="00BF356F"/>
    <w:rsid w:val="00C006FB"/>
    <w:rsid w:val="00C03396"/>
    <w:rsid w:val="00C05393"/>
    <w:rsid w:val="00C22BD6"/>
    <w:rsid w:val="00C45BA9"/>
    <w:rsid w:val="00C46C24"/>
    <w:rsid w:val="00C514FA"/>
    <w:rsid w:val="00C53AA5"/>
    <w:rsid w:val="00C652B0"/>
    <w:rsid w:val="00C77950"/>
    <w:rsid w:val="00C85D0C"/>
    <w:rsid w:val="00CA2071"/>
    <w:rsid w:val="00CA6597"/>
    <w:rsid w:val="00CC0318"/>
    <w:rsid w:val="00CC50B6"/>
    <w:rsid w:val="00CC580D"/>
    <w:rsid w:val="00CC6865"/>
    <w:rsid w:val="00CC6919"/>
    <w:rsid w:val="00CE3C22"/>
    <w:rsid w:val="00CE4D36"/>
    <w:rsid w:val="00CF1380"/>
    <w:rsid w:val="00CF7752"/>
    <w:rsid w:val="00D05CA4"/>
    <w:rsid w:val="00D1756F"/>
    <w:rsid w:val="00D319A8"/>
    <w:rsid w:val="00D31BD8"/>
    <w:rsid w:val="00D320E7"/>
    <w:rsid w:val="00D346D3"/>
    <w:rsid w:val="00D3590B"/>
    <w:rsid w:val="00D43D2B"/>
    <w:rsid w:val="00D4469F"/>
    <w:rsid w:val="00D518DC"/>
    <w:rsid w:val="00D62858"/>
    <w:rsid w:val="00D63ADB"/>
    <w:rsid w:val="00D70C2A"/>
    <w:rsid w:val="00D70D20"/>
    <w:rsid w:val="00D71327"/>
    <w:rsid w:val="00D768DB"/>
    <w:rsid w:val="00D8332F"/>
    <w:rsid w:val="00D97057"/>
    <w:rsid w:val="00DA77AE"/>
    <w:rsid w:val="00DD0908"/>
    <w:rsid w:val="00DF63EF"/>
    <w:rsid w:val="00E015FB"/>
    <w:rsid w:val="00E04AF8"/>
    <w:rsid w:val="00E05EF2"/>
    <w:rsid w:val="00E2399D"/>
    <w:rsid w:val="00E324B1"/>
    <w:rsid w:val="00E411AE"/>
    <w:rsid w:val="00E41288"/>
    <w:rsid w:val="00E41867"/>
    <w:rsid w:val="00E52C1D"/>
    <w:rsid w:val="00E56EA0"/>
    <w:rsid w:val="00E67844"/>
    <w:rsid w:val="00E74C27"/>
    <w:rsid w:val="00E8075E"/>
    <w:rsid w:val="00E81720"/>
    <w:rsid w:val="00E82D82"/>
    <w:rsid w:val="00E84E15"/>
    <w:rsid w:val="00E85801"/>
    <w:rsid w:val="00E90F0C"/>
    <w:rsid w:val="00E97A1B"/>
    <w:rsid w:val="00EA520E"/>
    <w:rsid w:val="00EB5848"/>
    <w:rsid w:val="00ED319A"/>
    <w:rsid w:val="00ED33AE"/>
    <w:rsid w:val="00EE34BD"/>
    <w:rsid w:val="00EE42CB"/>
    <w:rsid w:val="00F068AB"/>
    <w:rsid w:val="00F07F41"/>
    <w:rsid w:val="00F120E8"/>
    <w:rsid w:val="00F20840"/>
    <w:rsid w:val="00F2441D"/>
    <w:rsid w:val="00F24ADD"/>
    <w:rsid w:val="00F2632E"/>
    <w:rsid w:val="00F454D1"/>
    <w:rsid w:val="00F471BD"/>
    <w:rsid w:val="00F526AA"/>
    <w:rsid w:val="00F64D0A"/>
    <w:rsid w:val="00F65777"/>
    <w:rsid w:val="00F709FF"/>
    <w:rsid w:val="00F71ADF"/>
    <w:rsid w:val="00F73799"/>
    <w:rsid w:val="00F870B9"/>
    <w:rsid w:val="00F87733"/>
    <w:rsid w:val="00FA0533"/>
    <w:rsid w:val="00FA3994"/>
    <w:rsid w:val="00FB0824"/>
    <w:rsid w:val="00FB7800"/>
    <w:rsid w:val="00FC7197"/>
    <w:rsid w:val="00FF5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FC57E"/>
  <w15:docId w15:val="{0ABD5E59-09E3-4A4C-9557-8A96BCA2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E4CB6"/>
    <w:rPr>
      <w:rFonts w:cs="Times New Roman"/>
      <w:color w:val="0000FF"/>
      <w:u w:val="single"/>
    </w:rPr>
  </w:style>
  <w:style w:type="paragraph" w:styleId="NormalWeb">
    <w:name w:val="Normal (Web)"/>
    <w:basedOn w:val="Normal"/>
    <w:uiPriority w:val="99"/>
    <w:unhideWhenUsed/>
    <w:rsid w:val="005B6B07"/>
    <w:pPr>
      <w:spacing w:before="100" w:beforeAutospacing="1" w:after="100" w:afterAutospacing="1"/>
    </w:pPr>
  </w:style>
  <w:style w:type="character" w:styleId="Strong">
    <w:name w:val="Strong"/>
    <w:basedOn w:val="DefaultParagraphFont"/>
    <w:uiPriority w:val="22"/>
    <w:qFormat/>
    <w:rsid w:val="005B6B07"/>
    <w:rPr>
      <w:rFonts w:cs="Times New Roman"/>
      <w:b/>
      <w:bCs/>
    </w:rPr>
  </w:style>
  <w:style w:type="paragraph" w:styleId="ListParagraph">
    <w:name w:val="List Paragraph"/>
    <w:basedOn w:val="Normal"/>
    <w:uiPriority w:val="34"/>
    <w:qFormat/>
    <w:rsid w:val="00B124FA"/>
    <w:pPr>
      <w:ind w:left="720"/>
    </w:pPr>
  </w:style>
  <w:style w:type="character" w:styleId="FollowedHyperlink">
    <w:name w:val="FollowedHyperlink"/>
    <w:basedOn w:val="DefaultParagraphFont"/>
    <w:rsid w:val="009340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724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inancial_ratio" TargetMode="External"/><Relationship Id="rId3" Type="http://schemas.openxmlformats.org/officeDocument/2006/relationships/settings" Target="settings.xml"/><Relationship Id="rId7" Type="http://schemas.openxmlformats.org/officeDocument/2006/relationships/hyperlink" Target="http://www.corpgov.deloitte.com/binary/com.epicentric.contentmanagement.servlet.ContentDeliveryServlet/USEng/Documents/Deloitte%20Periodicals/Roadmap%20Series/Roadmap_AccountingForIncomeTax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ri.tan@stern.nyu" TargetMode="External"/><Relationship Id="rId11" Type="http://schemas.openxmlformats.org/officeDocument/2006/relationships/theme" Target="theme/theme1.xml"/><Relationship Id="rId5" Type="http://schemas.openxmlformats.org/officeDocument/2006/relationships/hyperlink" Target="mailto:aklein@stern.nyu.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Financial_ra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Financial Statement Analysis:  C10</vt:lpstr>
    </vt:vector>
  </TitlesOfParts>
  <Company>Stern School of Business</Company>
  <LinksUpToDate>false</LinksUpToDate>
  <CharactersWithSpaces>9829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Statement Analysis:  C10</dc:title>
  <dc:subject/>
  <dc:creator>aklein</dc:creator>
  <cp:keywords/>
  <dc:description/>
  <cp:lastModifiedBy>na1553</cp:lastModifiedBy>
  <cp:revision>2</cp:revision>
  <cp:lastPrinted>2008-09-02T16:29:00Z</cp:lastPrinted>
  <dcterms:created xsi:type="dcterms:W3CDTF">2015-09-14T19:17:00Z</dcterms:created>
  <dcterms:modified xsi:type="dcterms:W3CDTF">2015-09-14T19:17:00Z</dcterms:modified>
</cp:coreProperties>
</file>