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252D" w:rsidRPr="00C16A9A" w:rsidRDefault="0083252D" w:rsidP="0083252D">
      <w:pPr>
        <w:pStyle w:val="Title"/>
        <w:spacing w:line="240" w:lineRule="auto"/>
        <w:contextualSpacing w:val="0"/>
        <w:jc w:val="center"/>
        <w:rPr>
          <w:rFonts w:ascii="Times New Roman" w:eastAsia="Times New Roman" w:hAnsi="Times New Roman" w:cs="Times New Roman"/>
          <w:b/>
          <w:sz w:val="40"/>
        </w:rPr>
      </w:pPr>
      <w:bookmarkStart w:id="0" w:name="_GoBack"/>
      <w:bookmarkEnd w:id="0"/>
    </w:p>
    <w:p w:rsidR="0083252D" w:rsidRPr="00C16A9A" w:rsidRDefault="0083252D" w:rsidP="0083252D">
      <w:pPr>
        <w:pStyle w:val="Title"/>
        <w:spacing w:line="240" w:lineRule="auto"/>
        <w:contextualSpacing w:val="0"/>
        <w:jc w:val="center"/>
        <w:rPr>
          <w:rFonts w:ascii="Times New Roman" w:eastAsia="Times New Roman" w:hAnsi="Times New Roman" w:cs="Times New Roman"/>
          <w:b/>
          <w:sz w:val="40"/>
        </w:rPr>
      </w:pPr>
    </w:p>
    <w:p w:rsidR="0083252D" w:rsidRPr="00C16A9A" w:rsidRDefault="0083252D" w:rsidP="0083252D">
      <w:pPr>
        <w:pStyle w:val="Title"/>
        <w:spacing w:line="240" w:lineRule="auto"/>
        <w:contextualSpacing w:val="0"/>
        <w:jc w:val="center"/>
        <w:rPr>
          <w:rFonts w:ascii="Times New Roman" w:eastAsia="Times New Roman" w:hAnsi="Times New Roman" w:cs="Times New Roman"/>
          <w:b/>
          <w:sz w:val="40"/>
        </w:rPr>
      </w:pPr>
    </w:p>
    <w:p w:rsidR="0083252D" w:rsidRPr="00C16A9A" w:rsidRDefault="0083252D" w:rsidP="0083252D">
      <w:pPr>
        <w:pStyle w:val="Title"/>
        <w:spacing w:line="240" w:lineRule="auto"/>
        <w:contextualSpacing w:val="0"/>
        <w:jc w:val="center"/>
        <w:rPr>
          <w:rFonts w:ascii="Times New Roman" w:eastAsia="Times New Roman" w:hAnsi="Times New Roman" w:cs="Times New Roman"/>
          <w:b/>
          <w:sz w:val="40"/>
        </w:rPr>
      </w:pPr>
    </w:p>
    <w:p w:rsidR="0083252D" w:rsidRPr="00C16A9A" w:rsidRDefault="0083252D" w:rsidP="0083252D">
      <w:pPr>
        <w:pStyle w:val="Title"/>
        <w:spacing w:line="240" w:lineRule="auto"/>
        <w:contextualSpacing w:val="0"/>
        <w:jc w:val="center"/>
        <w:rPr>
          <w:rFonts w:ascii="Times New Roman" w:eastAsia="Times New Roman" w:hAnsi="Times New Roman" w:cs="Times New Roman"/>
          <w:b/>
          <w:sz w:val="40"/>
        </w:rPr>
      </w:pPr>
    </w:p>
    <w:p w:rsidR="00DE0E01" w:rsidRPr="00EB51F2" w:rsidRDefault="0046460E" w:rsidP="0083252D">
      <w:pPr>
        <w:pStyle w:val="Title"/>
        <w:spacing w:line="240" w:lineRule="auto"/>
        <w:contextualSpacing w:val="0"/>
        <w:jc w:val="center"/>
        <w:rPr>
          <w:rFonts w:ascii="Times New Roman" w:hAnsi="Times New Roman" w:cs="Times New Roman"/>
        </w:rPr>
      </w:pPr>
      <w:r w:rsidRPr="00EB51F2">
        <w:rPr>
          <w:rFonts w:ascii="Times New Roman" w:eastAsia="Times New Roman" w:hAnsi="Times New Roman" w:cs="Times New Roman"/>
          <w:b/>
          <w:sz w:val="40"/>
        </w:rPr>
        <w:t>Building Trust in the Sharing Economy</w:t>
      </w:r>
    </w:p>
    <w:p w:rsidR="00DE0E01" w:rsidRPr="00EB51F2" w:rsidRDefault="00DE0E01">
      <w:pPr>
        <w:spacing w:line="240" w:lineRule="auto"/>
        <w:jc w:val="center"/>
        <w:rPr>
          <w:rFonts w:ascii="Times New Roman" w:hAnsi="Times New Roman" w:cs="Times New Roman"/>
        </w:rPr>
      </w:pPr>
    </w:p>
    <w:p w:rsidR="00DE0E01" w:rsidRPr="00EB51F2" w:rsidRDefault="0046460E" w:rsidP="00C16A9A">
      <w:pPr>
        <w:spacing w:line="240" w:lineRule="auto"/>
        <w:jc w:val="center"/>
        <w:rPr>
          <w:rFonts w:ascii="Times New Roman" w:hAnsi="Times New Roman" w:cs="Times New Roman"/>
        </w:rPr>
      </w:pPr>
      <w:proofErr w:type="gramStart"/>
      <w:r w:rsidRPr="00EB51F2">
        <w:rPr>
          <w:rFonts w:ascii="Times New Roman" w:eastAsia="Times New Roman" w:hAnsi="Times New Roman" w:cs="Times New Roman"/>
          <w:sz w:val="40"/>
        </w:rPr>
        <w:t>by</w:t>
      </w:r>
      <w:proofErr w:type="gramEnd"/>
    </w:p>
    <w:p w:rsidR="00DE0E01" w:rsidRPr="00EB51F2" w:rsidRDefault="00DE0E01">
      <w:pPr>
        <w:spacing w:line="240" w:lineRule="auto"/>
        <w:jc w:val="center"/>
        <w:rPr>
          <w:rFonts w:ascii="Times New Roman" w:hAnsi="Times New Roman" w:cs="Times New Roman"/>
        </w:rPr>
      </w:pPr>
    </w:p>
    <w:p w:rsidR="00DE0E01" w:rsidRPr="00EB51F2" w:rsidRDefault="0046460E" w:rsidP="00C16A9A">
      <w:pPr>
        <w:pStyle w:val="Title"/>
        <w:spacing w:line="240" w:lineRule="auto"/>
        <w:contextualSpacing w:val="0"/>
        <w:jc w:val="center"/>
        <w:rPr>
          <w:rFonts w:ascii="Times New Roman" w:eastAsia="Times New Roman" w:hAnsi="Times New Roman" w:cs="Times New Roman"/>
          <w:b/>
          <w:sz w:val="40"/>
        </w:rPr>
      </w:pPr>
      <w:r w:rsidRPr="00EB51F2">
        <w:rPr>
          <w:rFonts w:ascii="Times New Roman" w:eastAsia="Times New Roman" w:hAnsi="Times New Roman" w:cs="Times New Roman"/>
          <w:b/>
          <w:sz w:val="40"/>
        </w:rPr>
        <w:t>Travis Owen</w:t>
      </w:r>
    </w:p>
    <w:p w:rsidR="00DE0E01" w:rsidRPr="00EB51F2" w:rsidRDefault="00DE0E01">
      <w:pPr>
        <w:spacing w:line="240" w:lineRule="auto"/>
        <w:jc w:val="center"/>
        <w:rPr>
          <w:rFonts w:ascii="Times New Roman" w:hAnsi="Times New Roman" w:cs="Times New Roman"/>
        </w:rPr>
      </w:pPr>
    </w:p>
    <w:p w:rsidR="00DE0E01" w:rsidRPr="00EB51F2" w:rsidRDefault="00DE0E01">
      <w:pPr>
        <w:spacing w:line="240" w:lineRule="auto"/>
        <w:jc w:val="center"/>
        <w:rPr>
          <w:rFonts w:ascii="Times New Roman" w:hAnsi="Times New Roman" w:cs="Times New Roman"/>
        </w:rPr>
      </w:pPr>
    </w:p>
    <w:p w:rsidR="00DE0E01" w:rsidRPr="00EB51F2" w:rsidRDefault="00DE0E01">
      <w:pPr>
        <w:spacing w:line="240" w:lineRule="auto"/>
        <w:jc w:val="center"/>
        <w:rPr>
          <w:rFonts w:ascii="Times New Roman" w:hAnsi="Times New Roman" w:cs="Times New Roman"/>
        </w:rPr>
      </w:pPr>
    </w:p>
    <w:p w:rsidR="00DE0E01" w:rsidRPr="00EB51F2" w:rsidRDefault="0046460E">
      <w:pPr>
        <w:spacing w:line="240" w:lineRule="auto"/>
        <w:jc w:val="center"/>
        <w:rPr>
          <w:rFonts w:ascii="Times New Roman" w:hAnsi="Times New Roman" w:cs="Times New Roman"/>
        </w:rPr>
      </w:pPr>
      <w:r w:rsidRPr="00EB51F2">
        <w:rPr>
          <w:rFonts w:ascii="Times New Roman" w:eastAsia="Times New Roman" w:hAnsi="Times New Roman" w:cs="Times New Roman"/>
          <w:sz w:val="32"/>
        </w:rPr>
        <w:t>An honors thesis submitted in partial fulfillment</w:t>
      </w:r>
    </w:p>
    <w:p w:rsidR="00DE0E01" w:rsidRPr="00EB51F2" w:rsidRDefault="00DE0E01">
      <w:pPr>
        <w:spacing w:line="240" w:lineRule="auto"/>
        <w:jc w:val="center"/>
        <w:rPr>
          <w:rFonts w:ascii="Times New Roman" w:hAnsi="Times New Roman" w:cs="Times New Roman"/>
        </w:rPr>
      </w:pPr>
    </w:p>
    <w:p w:rsidR="00DE0E01" w:rsidRPr="00EB51F2" w:rsidRDefault="0046460E">
      <w:pPr>
        <w:spacing w:line="240" w:lineRule="auto"/>
        <w:jc w:val="center"/>
        <w:rPr>
          <w:rFonts w:ascii="Times New Roman" w:hAnsi="Times New Roman" w:cs="Times New Roman"/>
        </w:rPr>
      </w:pPr>
      <w:proofErr w:type="gramStart"/>
      <w:r w:rsidRPr="00EB51F2">
        <w:rPr>
          <w:rFonts w:ascii="Times New Roman" w:eastAsia="Times New Roman" w:hAnsi="Times New Roman" w:cs="Times New Roman"/>
          <w:sz w:val="32"/>
        </w:rPr>
        <w:t>of</w:t>
      </w:r>
      <w:proofErr w:type="gramEnd"/>
      <w:r w:rsidRPr="00EB51F2">
        <w:rPr>
          <w:rFonts w:ascii="Times New Roman" w:eastAsia="Times New Roman" w:hAnsi="Times New Roman" w:cs="Times New Roman"/>
          <w:sz w:val="32"/>
        </w:rPr>
        <w:t xml:space="preserve"> the requirements for the degree of</w:t>
      </w:r>
    </w:p>
    <w:p w:rsidR="00DE0E01" w:rsidRPr="00EB51F2" w:rsidRDefault="00DE0E01">
      <w:pPr>
        <w:spacing w:line="240" w:lineRule="auto"/>
        <w:jc w:val="center"/>
        <w:rPr>
          <w:rFonts w:ascii="Times New Roman" w:hAnsi="Times New Roman" w:cs="Times New Roman"/>
        </w:rPr>
      </w:pPr>
    </w:p>
    <w:p w:rsidR="00DE0E01" w:rsidRPr="00EB51F2" w:rsidRDefault="0046460E">
      <w:pPr>
        <w:spacing w:line="240" w:lineRule="auto"/>
        <w:jc w:val="center"/>
        <w:rPr>
          <w:rFonts w:ascii="Times New Roman" w:hAnsi="Times New Roman" w:cs="Times New Roman"/>
        </w:rPr>
      </w:pPr>
      <w:r w:rsidRPr="00EB51F2">
        <w:rPr>
          <w:rFonts w:ascii="Times New Roman" w:eastAsia="Times New Roman" w:hAnsi="Times New Roman" w:cs="Times New Roman"/>
          <w:sz w:val="32"/>
        </w:rPr>
        <w:t>Bachelor of Science</w:t>
      </w:r>
    </w:p>
    <w:p w:rsidR="00DE0E01" w:rsidRPr="00EB51F2" w:rsidRDefault="00DE0E01">
      <w:pPr>
        <w:spacing w:line="240" w:lineRule="auto"/>
        <w:jc w:val="center"/>
        <w:rPr>
          <w:rFonts w:ascii="Times New Roman" w:hAnsi="Times New Roman" w:cs="Times New Roman"/>
        </w:rPr>
      </w:pPr>
    </w:p>
    <w:p w:rsidR="00DE0E01" w:rsidRPr="00EB51F2" w:rsidRDefault="0046460E">
      <w:pPr>
        <w:spacing w:line="240" w:lineRule="auto"/>
        <w:jc w:val="center"/>
        <w:rPr>
          <w:rFonts w:ascii="Times New Roman" w:hAnsi="Times New Roman" w:cs="Times New Roman"/>
        </w:rPr>
      </w:pPr>
      <w:r w:rsidRPr="00EB51F2">
        <w:rPr>
          <w:rFonts w:ascii="Times New Roman" w:eastAsia="Times New Roman" w:hAnsi="Times New Roman" w:cs="Times New Roman"/>
          <w:sz w:val="32"/>
        </w:rPr>
        <w:t>Undergraduate College</w:t>
      </w:r>
    </w:p>
    <w:p w:rsidR="00DE0E01" w:rsidRPr="00EB51F2" w:rsidRDefault="00DE0E01">
      <w:pPr>
        <w:spacing w:line="240" w:lineRule="auto"/>
        <w:jc w:val="center"/>
        <w:rPr>
          <w:rFonts w:ascii="Times New Roman" w:hAnsi="Times New Roman" w:cs="Times New Roman"/>
        </w:rPr>
      </w:pPr>
    </w:p>
    <w:p w:rsidR="00DE0E01" w:rsidRPr="00EB51F2" w:rsidRDefault="0046460E">
      <w:pPr>
        <w:spacing w:line="240" w:lineRule="auto"/>
        <w:jc w:val="center"/>
        <w:rPr>
          <w:rFonts w:ascii="Times New Roman" w:hAnsi="Times New Roman" w:cs="Times New Roman"/>
        </w:rPr>
      </w:pPr>
      <w:r w:rsidRPr="00EB51F2">
        <w:rPr>
          <w:rFonts w:ascii="Times New Roman" w:eastAsia="Times New Roman" w:hAnsi="Times New Roman" w:cs="Times New Roman"/>
          <w:sz w:val="32"/>
        </w:rPr>
        <w:t>Leonard N. Stern School of Business</w:t>
      </w:r>
    </w:p>
    <w:p w:rsidR="00DE0E01" w:rsidRPr="00EB51F2" w:rsidRDefault="00DE0E01">
      <w:pPr>
        <w:spacing w:line="240" w:lineRule="auto"/>
        <w:jc w:val="center"/>
        <w:rPr>
          <w:rFonts w:ascii="Times New Roman" w:hAnsi="Times New Roman" w:cs="Times New Roman"/>
        </w:rPr>
      </w:pPr>
    </w:p>
    <w:p w:rsidR="00DE0E01" w:rsidRPr="00EB51F2" w:rsidRDefault="0046460E">
      <w:pPr>
        <w:spacing w:line="240" w:lineRule="auto"/>
        <w:jc w:val="center"/>
        <w:rPr>
          <w:rFonts w:ascii="Times New Roman" w:hAnsi="Times New Roman" w:cs="Times New Roman"/>
        </w:rPr>
      </w:pPr>
      <w:r w:rsidRPr="00EB51F2">
        <w:rPr>
          <w:rFonts w:ascii="Times New Roman" w:eastAsia="Times New Roman" w:hAnsi="Times New Roman" w:cs="Times New Roman"/>
          <w:sz w:val="32"/>
        </w:rPr>
        <w:t>New York University</w:t>
      </w:r>
    </w:p>
    <w:p w:rsidR="00DE0E01" w:rsidRPr="00EB51F2" w:rsidRDefault="00DE0E01">
      <w:pPr>
        <w:spacing w:line="240" w:lineRule="auto"/>
        <w:jc w:val="center"/>
        <w:rPr>
          <w:rFonts w:ascii="Times New Roman" w:hAnsi="Times New Roman" w:cs="Times New Roman"/>
        </w:rPr>
      </w:pPr>
    </w:p>
    <w:p w:rsidR="00DE0E01" w:rsidRPr="00EB51F2" w:rsidRDefault="0046460E">
      <w:pPr>
        <w:spacing w:line="240" w:lineRule="auto"/>
        <w:jc w:val="center"/>
        <w:rPr>
          <w:rFonts w:ascii="Times New Roman" w:hAnsi="Times New Roman" w:cs="Times New Roman"/>
        </w:rPr>
      </w:pPr>
      <w:r w:rsidRPr="00EB51F2">
        <w:rPr>
          <w:rFonts w:ascii="Times New Roman" w:eastAsia="Times New Roman" w:hAnsi="Times New Roman" w:cs="Times New Roman"/>
          <w:sz w:val="32"/>
        </w:rPr>
        <w:t>May 2014</w:t>
      </w:r>
    </w:p>
    <w:p w:rsidR="00DE0E01" w:rsidRPr="00EB51F2" w:rsidRDefault="00DE0E01">
      <w:pPr>
        <w:spacing w:line="240" w:lineRule="auto"/>
        <w:jc w:val="center"/>
        <w:rPr>
          <w:rFonts w:ascii="Times New Roman" w:hAnsi="Times New Roman" w:cs="Times New Roman"/>
        </w:rPr>
      </w:pPr>
    </w:p>
    <w:p w:rsidR="00DE0E01" w:rsidRPr="00EB51F2" w:rsidRDefault="00DE0E01">
      <w:pPr>
        <w:spacing w:line="240" w:lineRule="auto"/>
        <w:jc w:val="center"/>
        <w:rPr>
          <w:rFonts w:ascii="Times New Roman" w:hAnsi="Times New Roman" w:cs="Times New Roman"/>
        </w:rPr>
      </w:pPr>
    </w:p>
    <w:p w:rsidR="00DE0E01" w:rsidRPr="00EB51F2" w:rsidRDefault="0046460E">
      <w:pPr>
        <w:spacing w:line="240" w:lineRule="auto"/>
        <w:rPr>
          <w:rFonts w:ascii="Times New Roman" w:hAnsi="Times New Roman" w:cs="Times New Roman"/>
        </w:rPr>
      </w:pP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r>
    </w:p>
    <w:p w:rsidR="00DE0E01" w:rsidRPr="00EB51F2" w:rsidRDefault="0046460E">
      <w:pPr>
        <w:spacing w:line="240" w:lineRule="auto"/>
        <w:rPr>
          <w:rFonts w:ascii="Times New Roman" w:hAnsi="Times New Roman" w:cs="Times New Roman"/>
        </w:rPr>
      </w:pPr>
      <w:r w:rsidRPr="00EB51F2">
        <w:rPr>
          <w:rFonts w:ascii="Times New Roman" w:eastAsia="Times New Roman" w:hAnsi="Times New Roman" w:cs="Times New Roman"/>
          <w:sz w:val="32"/>
        </w:rPr>
        <w:t xml:space="preserve">Professor Marti G. </w:t>
      </w:r>
      <w:proofErr w:type="spellStart"/>
      <w:r w:rsidRPr="00EB51F2">
        <w:rPr>
          <w:rFonts w:ascii="Times New Roman" w:eastAsia="Times New Roman" w:hAnsi="Times New Roman" w:cs="Times New Roman"/>
          <w:sz w:val="32"/>
        </w:rPr>
        <w:t>Subrahmanyam</w:t>
      </w:r>
      <w:proofErr w:type="spellEnd"/>
      <w:r w:rsidRPr="00EB51F2">
        <w:rPr>
          <w:rFonts w:ascii="Times New Roman" w:eastAsia="Times New Roman" w:hAnsi="Times New Roman" w:cs="Times New Roman"/>
          <w:sz w:val="32"/>
        </w:rPr>
        <w:tab/>
        <w:t xml:space="preserve">Professor </w:t>
      </w:r>
      <w:proofErr w:type="spellStart"/>
      <w:r w:rsidRPr="00EB51F2">
        <w:rPr>
          <w:rFonts w:ascii="Times New Roman" w:eastAsia="Times New Roman" w:hAnsi="Times New Roman" w:cs="Times New Roman"/>
          <w:sz w:val="32"/>
        </w:rPr>
        <w:t>Arun</w:t>
      </w:r>
      <w:proofErr w:type="spellEnd"/>
      <w:r w:rsidRPr="00EB51F2">
        <w:rPr>
          <w:rFonts w:ascii="Times New Roman" w:eastAsia="Times New Roman" w:hAnsi="Times New Roman" w:cs="Times New Roman"/>
          <w:sz w:val="32"/>
        </w:rPr>
        <w:t xml:space="preserve"> </w:t>
      </w:r>
      <w:proofErr w:type="spellStart"/>
      <w:r w:rsidRPr="00EB51F2">
        <w:rPr>
          <w:rFonts w:ascii="Times New Roman" w:eastAsia="Times New Roman" w:hAnsi="Times New Roman" w:cs="Times New Roman"/>
          <w:sz w:val="32"/>
        </w:rPr>
        <w:t>Sundararajan</w:t>
      </w:r>
      <w:proofErr w:type="spellEnd"/>
    </w:p>
    <w:p w:rsidR="00DE0E01" w:rsidRPr="00EB51F2" w:rsidRDefault="00DE0E01">
      <w:pPr>
        <w:spacing w:line="240" w:lineRule="auto"/>
        <w:rPr>
          <w:rFonts w:ascii="Times New Roman" w:hAnsi="Times New Roman" w:cs="Times New Roman"/>
        </w:rPr>
      </w:pPr>
    </w:p>
    <w:p w:rsidR="00DE0E01" w:rsidRPr="00EB51F2" w:rsidRDefault="0046460E">
      <w:pPr>
        <w:spacing w:line="240" w:lineRule="auto"/>
        <w:rPr>
          <w:rFonts w:ascii="Times New Roman" w:hAnsi="Times New Roman" w:cs="Times New Roman"/>
        </w:rPr>
      </w:pPr>
      <w:r w:rsidRPr="00EB51F2">
        <w:rPr>
          <w:rFonts w:ascii="Times New Roman" w:eastAsia="Times New Roman" w:hAnsi="Times New Roman" w:cs="Times New Roman"/>
          <w:sz w:val="32"/>
        </w:rPr>
        <w:t>Faculty Adviser</w:t>
      </w: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t>Thesis Adviser</w:t>
      </w:r>
      <w:r w:rsidRPr="00EB51F2">
        <w:rPr>
          <w:rFonts w:ascii="Times New Roman" w:eastAsia="Times New Roman" w:hAnsi="Times New Roman" w:cs="Times New Roman"/>
          <w:sz w:val="32"/>
        </w:rPr>
        <w:tab/>
      </w:r>
      <w:r w:rsidRPr="00EB51F2">
        <w:rPr>
          <w:rFonts w:ascii="Times New Roman" w:eastAsia="Times New Roman" w:hAnsi="Times New Roman" w:cs="Times New Roman"/>
          <w:sz w:val="32"/>
        </w:rPr>
        <w:tab/>
      </w:r>
    </w:p>
    <w:p w:rsidR="00DE0E01" w:rsidRPr="00EB51F2" w:rsidRDefault="00DE0E01">
      <w:pPr>
        <w:widowControl w:val="0"/>
        <w:rPr>
          <w:rFonts w:ascii="Times New Roman" w:hAnsi="Times New Roman" w:cs="Times New Roman"/>
        </w:rPr>
      </w:pPr>
    </w:p>
    <w:p w:rsidR="00DE0E01" w:rsidRPr="00EB51F2" w:rsidRDefault="00DE0E01">
      <w:pPr>
        <w:widowControl w:val="0"/>
        <w:rPr>
          <w:rFonts w:ascii="Times New Roman" w:hAnsi="Times New Roman" w:cs="Times New Roman"/>
        </w:rPr>
      </w:pPr>
    </w:p>
    <w:p w:rsidR="00DE0E01" w:rsidRPr="00EB51F2" w:rsidRDefault="0046460E">
      <w:pPr>
        <w:rPr>
          <w:rFonts w:ascii="Times New Roman" w:hAnsi="Times New Roman" w:cs="Times New Roman"/>
        </w:rPr>
      </w:pPr>
      <w:r w:rsidRPr="00EB51F2">
        <w:rPr>
          <w:rFonts w:ascii="Times New Roman" w:hAnsi="Times New Roman" w:cs="Times New Roman"/>
        </w:rPr>
        <w:br w:type="page"/>
      </w:r>
    </w:p>
    <w:p w:rsidR="00DE0E01" w:rsidRPr="00EB51F2" w:rsidRDefault="00C16A9A">
      <w:pPr>
        <w:widowControl w:val="0"/>
        <w:rPr>
          <w:rFonts w:ascii="Times New Roman" w:hAnsi="Times New Roman" w:cs="Times New Roman"/>
          <w:sz w:val="44"/>
        </w:rPr>
      </w:pPr>
      <w:r w:rsidRPr="00EB51F2">
        <w:rPr>
          <w:rFonts w:ascii="Times New Roman" w:hAnsi="Times New Roman" w:cs="Times New Roman"/>
          <w:sz w:val="44"/>
        </w:rPr>
        <w:lastRenderedPageBreak/>
        <w:t xml:space="preserve">Table of Contents </w:t>
      </w:r>
    </w:p>
    <w:sdt>
      <w:sdtPr>
        <w:rPr>
          <w:rFonts w:ascii="Times New Roman" w:eastAsia="Arial" w:hAnsi="Times New Roman" w:cs="Times New Roman"/>
          <w:color w:val="000000"/>
          <w:sz w:val="22"/>
          <w:szCs w:val="20"/>
        </w:rPr>
        <w:id w:val="1765956410"/>
        <w:docPartObj>
          <w:docPartGallery w:val="Table of Contents"/>
          <w:docPartUnique/>
        </w:docPartObj>
      </w:sdtPr>
      <w:sdtEndPr>
        <w:rPr>
          <w:b/>
          <w:bCs/>
          <w:noProof/>
        </w:rPr>
      </w:sdtEndPr>
      <w:sdtContent>
        <w:p w:rsidR="00C16A9A" w:rsidRPr="00EB51F2" w:rsidRDefault="00C16A9A">
          <w:pPr>
            <w:pStyle w:val="TOCHeading"/>
            <w:rPr>
              <w:rFonts w:ascii="Times New Roman" w:hAnsi="Times New Roman" w:cs="Times New Roman"/>
            </w:rPr>
          </w:pPr>
          <w:r w:rsidRPr="00EB51F2">
            <w:rPr>
              <w:rFonts w:ascii="Times New Roman" w:hAnsi="Times New Roman" w:cs="Times New Roman"/>
            </w:rPr>
            <w:t>Contents</w:t>
          </w:r>
        </w:p>
        <w:p w:rsidR="00C16A9A" w:rsidRPr="00EB51F2" w:rsidRDefault="00C16A9A" w:rsidP="00C16A9A">
          <w:pPr>
            <w:rPr>
              <w:rFonts w:ascii="Times New Roman" w:hAnsi="Times New Roman" w:cs="Times New Roman"/>
              <w:sz w:val="32"/>
              <w:szCs w:val="32"/>
            </w:rPr>
          </w:pPr>
        </w:p>
        <w:p w:rsidR="006E663A" w:rsidRPr="00EB51F2" w:rsidRDefault="00C16A9A">
          <w:pPr>
            <w:pStyle w:val="TOC1"/>
            <w:rPr>
              <w:rFonts w:ascii="Times New Roman" w:eastAsiaTheme="minorEastAsia" w:hAnsi="Times New Roman" w:cs="Times New Roman"/>
              <w:noProof/>
              <w:color w:val="auto"/>
              <w:sz w:val="28"/>
              <w:szCs w:val="22"/>
            </w:rPr>
          </w:pPr>
          <w:r w:rsidRPr="00EB51F2">
            <w:rPr>
              <w:rFonts w:ascii="Times New Roman" w:hAnsi="Times New Roman" w:cs="Times New Roman"/>
              <w:sz w:val="32"/>
              <w:szCs w:val="32"/>
            </w:rPr>
            <w:fldChar w:fldCharType="begin"/>
          </w:r>
          <w:r w:rsidRPr="00EB51F2">
            <w:rPr>
              <w:rFonts w:ascii="Times New Roman" w:hAnsi="Times New Roman" w:cs="Times New Roman"/>
              <w:sz w:val="32"/>
              <w:szCs w:val="32"/>
            </w:rPr>
            <w:instrText xml:space="preserve"> TOC \o "1-3" \h \z \u </w:instrText>
          </w:r>
          <w:r w:rsidRPr="00EB51F2">
            <w:rPr>
              <w:rFonts w:ascii="Times New Roman" w:hAnsi="Times New Roman" w:cs="Times New Roman"/>
              <w:sz w:val="32"/>
              <w:szCs w:val="32"/>
            </w:rPr>
            <w:fldChar w:fldCharType="separate"/>
          </w:r>
          <w:hyperlink w:anchor="_Toc387795268" w:history="1">
            <w:r w:rsidR="006E663A" w:rsidRPr="00EB51F2">
              <w:rPr>
                <w:rStyle w:val="Hyperlink"/>
                <w:rFonts w:ascii="Times New Roman" w:eastAsia="Times New Roman" w:hAnsi="Times New Roman" w:cs="Times New Roman"/>
                <w:noProof/>
                <w:sz w:val="28"/>
              </w:rPr>
              <w:t>Thesis and Importance of the Issue: The Sharing Economy</w:t>
            </w:r>
            <w:r w:rsidR="006E663A" w:rsidRPr="00EB51F2">
              <w:rPr>
                <w:rFonts w:ascii="Times New Roman" w:hAnsi="Times New Roman" w:cs="Times New Roman"/>
                <w:noProof/>
                <w:webHidden/>
                <w:sz w:val="28"/>
              </w:rPr>
              <w:tab/>
            </w:r>
            <w:r w:rsidR="006E663A" w:rsidRPr="00EB51F2">
              <w:rPr>
                <w:rFonts w:ascii="Times New Roman" w:hAnsi="Times New Roman" w:cs="Times New Roman"/>
                <w:noProof/>
                <w:webHidden/>
                <w:sz w:val="28"/>
              </w:rPr>
              <w:fldChar w:fldCharType="begin"/>
            </w:r>
            <w:r w:rsidR="006E663A" w:rsidRPr="00EB51F2">
              <w:rPr>
                <w:rFonts w:ascii="Times New Roman" w:hAnsi="Times New Roman" w:cs="Times New Roman"/>
                <w:noProof/>
                <w:webHidden/>
                <w:sz w:val="28"/>
              </w:rPr>
              <w:instrText xml:space="preserve"> PAGEREF _Toc387795268 \h </w:instrText>
            </w:r>
            <w:r w:rsidR="006E663A" w:rsidRPr="00EB51F2">
              <w:rPr>
                <w:rFonts w:ascii="Times New Roman" w:hAnsi="Times New Roman" w:cs="Times New Roman"/>
                <w:noProof/>
                <w:webHidden/>
                <w:sz w:val="28"/>
              </w:rPr>
            </w:r>
            <w:r w:rsidR="006E663A" w:rsidRPr="00EB51F2">
              <w:rPr>
                <w:rFonts w:ascii="Times New Roman" w:hAnsi="Times New Roman" w:cs="Times New Roman"/>
                <w:noProof/>
                <w:webHidden/>
                <w:sz w:val="28"/>
              </w:rPr>
              <w:fldChar w:fldCharType="separate"/>
            </w:r>
            <w:r w:rsidR="00066E95">
              <w:rPr>
                <w:rFonts w:ascii="Times New Roman" w:hAnsi="Times New Roman" w:cs="Times New Roman"/>
                <w:noProof/>
                <w:webHidden/>
                <w:sz w:val="28"/>
              </w:rPr>
              <w:t>3</w:t>
            </w:r>
            <w:r w:rsidR="006E663A" w:rsidRPr="00EB51F2">
              <w:rPr>
                <w:rFonts w:ascii="Times New Roman" w:hAnsi="Times New Roman" w:cs="Times New Roman"/>
                <w:noProof/>
                <w:webHidden/>
                <w:sz w:val="28"/>
              </w:rPr>
              <w:fldChar w:fldCharType="end"/>
            </w:r>
          </w:hyperlink>
        </w:p>
        <w:p w:rsidR="006E663A" w:rsidRPr="00EB51F2" w:rsidRDefault="004541AF">
          <w:pPr>
            <w:pStyle w:val="TOC1"/>
            <w:rPr>
              <w:rFonts w:ascii="Times New Roman" w:eastAsiaTheme="minorEastAsia" w:hAnsi="Times New Roman" w:cs="Times New Roman"/>
              <w:noProof/>
              <w:color w:val="auto"/>
              <w:sz w:val="28"/>
              <w:szCs w:val="22"/>
            </w:rPr>
          </w:pPr>
          <w:hyperlink w:anchor="_Toc387795269" w:history="1">
            <w:r w:rsidR="006E663A" w:rsidRPr="00EB51F2">
              <w:rPr>
                <w:rStyle w:val="Hyperlink"/>
                <w:rFonts w:ascii="Times New Roman" w:eastAsia="Times New Roman" w:hAnsi="Times New Roman" w:cs="Times New Roman"/>
                <w:noProof/>
                <w:sz w:val="28"/>
              </w:rPr>
              <w:t>Survey of Previous Literature on Trust &amp; Online Marketplaces</w:t>
            </w:r>
            <w:r w:rsidR="006E663A" w:rsidRPr="00EB51F2">
              <w:rPr>
                <w:rFonts w:ascii="Times New Roman" w:hAnsi="Times New Roman" w:cs="Times New Roman"/>
                <w:noProof/>
                <w:webHidden/>
                <w:sz w:val="28"/>
              </w:rPr>
              <w:tab/>
            </w:r>
            <w:r w:rsidR="006E663A" w:rsidRPr="00EB51F2">
              <w:rPr>
                <w:rFonts w:ascii="Times New Roman" w:hAnsi="Times New Roman" w:cs="Times New Roman"/>
                <w:noProof/>
                <w:webHidden/>
                <w:sz w:val="28"/>
              </w:rPr>
              <w:fldChar w:fldCharType="begin"/>
            </w:r>
            <w:r w:rsidR="006E663A" w:rsidRPr="00EB51F2">
              <w:rPr>
                <w:rFonts w:ascii="Times New Roman" w:hAnsi="Times New Roman" w:cs="Times New Roman"/>
                <w:noProof/>
                <w:webHidden/>
                <w:sz w:val="28"/>
              </w:rPr>
              <w:instrText xml:space="preserve"> PAGEREF _Toc387795269 \h </w:instrText>
            </w:r>
            <w:r w:rsidR="006E663A" w:rsidRPr="00EB51F2">
              <w:rPr>
                <w:rFonts w:ascii="Times New Roman" w:hAnsi="Times New Roman" w:cs="Times New Roman"/>
                <w:noProof/>
                <w:webHidden/>
                <w:sz w:val="28"/>
              </w:rPr>
            </w:r>
            <w:r w:rsidR="006E663A" w:rsidRPr="00EB51F2">
              <w:rPr>
                <w:rFonts w:ascii="Times New Roman" w:hAnsi="Times New Roman" w:cs="Times New Roman"/>
                <w:noProof/>
                <w:webHidden/>
                <w:sz w:val="28"/>
              </w:rPr>
              <w:fldChar w:fldCharType="separate"/>
            </w:r>
            <w:r w:rsidR="00066E95">
              <w:rPr>
                <w:rFonts w:ascii="Times New Roman" w:hAnsi="Times New Roman" w:cs="Times New Roman"/>
                <w:noProof/>
                <w:webHidden/>
                <w:sz w:val="28"/>
              </w:rPr>
              <w:t>6</w:t>
            </w:r>
            <w:r w:rsidR="006E663A" w:rsidRPr="00EB51F2">
              <w:rPr>
                <w:rFonts w:ascii="Times New Roman" w:hAnsi="Times New Roman" w:cs="Times New Roman"/>
                <w:noProof/>
                <w:webHidden/>
                <w:sz w:val="28"/>
              </w:rPr>
              <w:fldChar w:fldCharType="end"/>
            </w:r>
          </w:hyperlink>
        </w:p>
        <w:p w:rsidR="006E663A" w:rsidRPr="00EB51F2" w:rsidRDefault="004541AF">
          <w:pPr>
            <w:pStyle w:val="TOC1"/>
            <w:rPr>
              <w:rFonts w:ascii="Times New Roman" w:eastAsiaTheme="minorEastAsia" w:hAnsi="Times New Roman" w:cs="Times New Roman"/>
              <w:noProof/>
              <w:color w:val="auto"/>
              <w:sz w:val="28"/>
              <w:szCs w:val="22"/>
            </w:rPr>
          </w:pPr>
          <w:hyperlink w:anchor="_Toc387795270" w:history="1">
            <w:r w:rsidR="006E663A" w:rsidRPr="00EB51F2">
              <w:rPr>
                <w:rStyle w:val="Hyperlink"/>
                <w:rFonts w:ascii="Times New Roman" w:eastAsia="Times New Roman" w:hAnsi="Times New Roman" w:cs="Times New Roman"/>
                <w:noProof/>
                <w:sz w:val="28"/>
              </w:rPr>
              <w:t>Data From Carpooling.com and Research Methodology</w:t>
            </w:r>
            <w:r w:rsidR="006E663A" w:rsidRPr="00EB51F2">
              <w:rPr>
                <w:rFonts w:ascii="Times New Roman" w:hAnsi="Times New Roman" w:cs="Times New Roman"/>
                <w:noProof/>
                <w:webHidden/>
                <w:sz w:val="28"/>
              </w:rPr>
              <w:tab/>
            </w:r>
            <w:r w:rsidR="006E663A" w:rsidRPr="00EB51F2">
              <w:rPr>
                <w:rFonts w:ascii="Times New Roman" w:hAnsi="Times New Roman" w:cs="Times New Roman"/>
                <w:noProof/>
                <w:webHidden/>
                <w:sz w:val="28"/>
              </w:rPr>
              <w:fldChar w:fldCharType="begin"/>
            </w:r>
            <w:r w:rsidR="006E663A" w:rsidRPr="00EB51F2">
              <w:rPr>
                <w:rFonts w:ascii="Times New Roman" w:hAnsi="Times New Roman" w:cs="Times New Roman"/>
                <w:noProof/>
                <w:webHidden/>
                <w:sz w:val="28"/>
              </w:rPr>
              <w:instrText xml:space="preserve"> PAGEREF _Toc387795270 \h </w:instrText>
            </w:r>
            <w:r w:rsidR="006E663A" w:rsidRPr="00EB51F2">
              <w:rPr>
                <w:rFonts w:ascii="Times New Roman" w:hAnsi="Times New Roman" w:cs="Times New Roman"/>
                <w:noProof/>
                <w:webHidden/>
                <w:sz w:val="28"/>
              </w:rPr>
            </w:r>
            <w:r w:rsidR="006E663A" w:rsidRPr="00EB51F2">
              <w:rPr>
                <w:rFonts w:ascii="Times New Roman" w:hAnsi="Times New Roman" w:cs="Times New Roman"/>
                <w:noProof/>
                <w:webHidden/>
                <w:sz w:val="28"/>
              </w:rPr>
              <w:fldChar w:fldCharType="separate"/>
            </w:r>
            <w:r w:rsidR="00066E95">
              <w:rPr>
                <w:rFonts w:ascii="Times New Roman" w:hAnsi="Times New Roman" w:cs="Times New Roman"/>
                <w:noProof/>
                <w:webHidden/>
                <w:sz w:val="28"/>
              </w:rPr>
              <w:t>12</w:t>
            </w:r>
            <w:r w:rsidR="006E663A" w:rsidRPr="00EB51F2">
              <w:rPr>
                <w:rFonts w:ascii="Times New Roman" w:hAnsi="Times New Roman" w:cs="Times New Roman"/>
                <w:noProof/>
                <w:webHidden/>
                <w:sz w:val="28"/>
              </w:rPr>
              <w:fldChar w:fldCharType="end"/>
            </w:r>
          </w:hyperlink>
        </w:p>
        <w:p w:rsidR="006E663A" w:rsidRPr="00EB51F2" w:rsidRDefault="004541AF">
          <w:pPr>
            <w:pStyle w:val="TOC1"/>
            <w:rPr>
              <w:rFonts w:ascii="Times New Roman" w:eastAsiaTheme="minorEastAsia" w:hAnsi="Times New Roman" w:cs="Times New Roman"/>
              <w:noProof/>
              <w:color w:val="auto"/>
              <w:sz w:val="28"/>
              <w:szCs w:val="22"/>
            </w:rPr>
          </w:pPr>
          <w:hyperlink w:anchor="_Toc387795271" w:history="1">
            <w:r w:rsidR="006E663A" w:rsidRPr="00EB51F2">
              <w:rPr>
                <w:rStyle w:val="Hyperlink"/>
                <w:rFonts w:ascii="Times New Roman" w:eastAsia="Times New Roman" w:hAnsi="Times New Roman" w:cs="Times New Roman"/>
                <w:noProof/>
                <w:sz w:val="28"/>
              </w:rPr>
              <w:t>Analysis of Data</w:t>
            </w:r>
            <w:r w:rsidR="006E663A" w:rsidRPr="00EB51F2">
              <w:rPr>
                <w:rFonts w:ascii="Times New Roman" w:hAnsi="Times New Roman" w:cs="Times New Roman"/>
                <w:noProof/>
                <w:webHidden/>
                <w:sz w:val="28"/>
              </w:rPr>
              <w:tab/>
            </w:r>
            <w:r w:rsidR="006E663A" w:rsidRPr="00EB51F2">
              <w:rPr>
                <w:rFonts w:ascii="Times New Roman" w:hAnsi="Times New Roman" w:cs="Times New Roman"/>
                <w:noProof/>
                <w:webHidden/>
                <w:sz w:val="28"/>
              </w:rPr>
              <w:fldChar w:fldCharType="begin"/>
            </w:r>
            <w:r w:rsidR="006E663A" w:rsidRPr="00EB51F2">
              <w:rPr>
                <w:rFonts w:ascii="Times New Roman" w:hAnsi="Times New Roman" w:cs="Times New Roman"/>
                <w:noProof/>
                <w:webHidden/>
                <w:sz w:val="28"/>
              </w:rPr>
              <w:instrText xml:space="preserve"> PAGEREF _Toc387795271 \h </w:instrText>
            </w:r>
            <w:r w:rsidR="006E663A" w:rsidRPr="00EB51F2">
              <w:rPr>
                <w:rFonts w:ascii="Times New Roman" w:hAnsi="Times New Roman" w:cs="Times New Roman"/>
                <w:noProof/>
                <w:webHidden/>
                <w:sz w:val="28"/>
              </w:rPr>
            </w:r>
            <w:r w:rsidR="006E663A" w:rsidRPr="00EB51F2">
              <w:rPr>
                <w:rFonts w:ascii="Times New Roman" w:hAnsi="Times New Roman" w:cs="Times New Roman"/>
                <w:noProof/>
                <w:webHidden/>
                <w:sz w:val="28"/>
              </w:rPr>
              <w:fldChar w:fldCharType="separate"/>
            </w:r>
            <w:r w:rsidR="00066E95">
              <w:rPr>
                <w:rFonts w:ascii="Times New Roman" w:hAnsi="Times New Roman" w:cs="Times New Roman"/>
                <w:noProof/>
                <w:webHidden/>
                <w:sz w:val="28"/>
              </w:rPr>
              <w:t>16</w:t>
            </w:r>
            <w:r w:rsidR="006E663A" w:rsidRPr="00EB51F2">
              <w:rPr>
                <w:rFonts w:ascii="Times New Roman" w:hAnsi="Times New Roman" w:cs="Times New Roman"/>
                <w:noProof/>
                <w:webHidden/>
                <w:sz w:val="28"/>
              </w:rPr>
              <w:fldChar w:fldCharType="end"/>
            </w:r>
          </w:hyperlink>
        </w:p>
        <w:p w:rsidR="006E663A" w:rsidRPr="00EB51F2" w:rsidRDefault="004541AF">
          <w:pPr>
            <w:pStyle w:val="TOC1"/>
            <w:rPr>
              <w:rFonts w:ascii="Times New Roman" w:eastAsiaTheme="minorEastAsia" w:hAnsi="Times New Roman" w:cs="Times New Roman"/>
              <w:noProof/>
              <w:color w:val="auto"/>
              <w:sz w:val="28"/>
              <w:szCs w:val="22"/>
            </w:rPr>
          </w:pPr>
          <w:hyperlink w:anchor="_Toc387795272" w:history="1">
            <w:r w:rsidR="006E663A" w:rsidRPr="00EB51F2">
              <w:rPr>
                <w:rStyle w:val="Hyperlink"/>
                <w:rFonts w:ascii="Times New Roman" w:eastAsia="Times New Roman" w:hAnsi="Times New Roman" w:cs="Times New Roman"/>
                <w:noProof/>
                <w:sz w:val="28"/>
              </w:rPr>
              <w:t>Research Conclusions and Areas for Further Research</w:t>
            </w:r>
            <w:r w:rsidR="006E663A" w:rsidRPr="00EB51F2">
              <w:rPr>
                <w:rFonts w:ascii="Times New Roman" w:hAnsi="Times New Roman" w:cs="Times New Roman"/>
                <w:noProof/>
                <w:webHidden/>
                <w:sz w:val="28"/>
              </w:rPr>
              <w:tab/>
            </w:r>
            <w:r w:rsidR="006E663A" w:rsidRPr="00EB51F2">
              <w:rPr>
                <w:rFonts w:ascii="Times New Roman" w:hAnsi="Times New Roman" w:cs="Times New Roman"/>
                <w:noProof/>
                <w:webHidden/>
                <w:sz w:val="28"/>
              </w:rPr>
              <w:fldChar w:fldCharType="begin"/>
            </w:r>
            <w:r w:rsidR="006E663A" w:rsidRPr="00EB51F2">
              <w:rPr>
                <w:rFonts w:ascii="Times New Roman" w:hAnsi="Times New Roman" w:cs="Times New Roman"/>
                <w:noProof/>
                <w:webHidden/>
                <w:sz w:val="28"/>
              </w:rPr>
              <w:instrText xml:space="preserve"> PAGEREF _Toc387795272 \h </w:instrText>
            </w:r>
            <w:r w:rsidR="006E663A" w:rsidRPr="00EB51F2">
              <w:rPr>
                <w:rFonts w:ascii="Times New Roman" w:hAnsi="Times New Roman" w:cs="Times New Roman"/>
                <w:noProof/>
                <w:webHidden/>
                <w:sz w:val="28"/>
              </w:rPr>
            </w:r>
            <w:r w:rsidR="006E663A" w:rsidRPr="00EB51F2">
              <w:rPr>
                <w:rFonts w:ascii="Times New Roman" w:hAnsi="Times New Roman" w:cs="Times New Roman"/>
                <w:noProof/>
                <w:webHidden/>
                <w:sz w:val="28"/>
              </w:rPr>
              <w:fldChar w:fldCharType="separate"/>
            </w:r>
            <w:r w:rsidR="00066E95">
              <w:rPr>
                <w:rFonts w:ascii="Times New Roman" w:hAnsi="Times New Roman" w:cs="Times New Roman"/>
                <w:noProof/>
                <w:webHidden/>
                <w:sz w:val="28"/>
              </w:rPr>
              <w:t>18</w:t>
            </w:r>
            <w:r w:rsidR="006E663A" w:rsidRPr="00EB51F2">
              <w:rPr>
                <w:rFonts w:ascii="Times New Roman" w:hAnsi="Times New Roman" w:cs="Times New Roman"/>
                <w:noProof/>
                <w:webHidden/>
                <w:sz w:val="28"/>
              </w:rPr>
              <w:fldChar w:fldCharType="end"/>
            </w:r>
          </w:hyperlink>
        </w:p>
        <w:p w:rsidR="006E663A" w:rsidRPr="00EB51F2" w:rsidRDefault="004541AF">
          <w:pPr>
            <w:pStyle w:val="TOC1"/>
            <w:rPr>
              <w:rFonts w:ascii="Times New Roman" w:eastAsiaTheme="minorEastAsia" w:hAnsi="Times New Roman" w:cs="Times New Roman"/>
              <w:noProof/>
              <w:color w:val="auto"/>
              <w:sz w:val="28"/>
              <w:szCs w:val="22"/>
            </w:rPr>
          </w:pPr>
          <w:hyperlink w:anchor="_Toc387795273" w:history="1">
            <w:r w:rsidR="006E663A" w:rsidRPr="00EB51F2">
              <w:rPr>
                <w:rStyle w:val="Hyperlink"/>
                <w:rFonts w:ascii="Times New Roman" w:eastAsia="Times New Roman" w:hAnsi="Times New Roman" w:cs="Times New Roman"/>
                <w:noProof/>
                <w:sz w:val="28"/>
              </w:rPr>
              <w:t>Acknowledgments</w:t>
            </w:r>
            <w:r w:rsidR="006E663A" w:rsidRPr="00EB51F2">
              <w:rPr>
                <w:rFonts w:ascii="Times New Roman" w:hAnsi="Times New Roman" w:cs="Times New Roman"/>
                <w:noProof/>
                <w:webHidden/>
                <w:sz w:val="28"/>
              </w:rPr>
              <w:tab/>
            </w:r>
            <w:r w:rsidR="006E663A" w:rsidRPr="00EB51F2">
              <w:rPr>
                <w:rFonts w:ascii="Times New Roman" w:hAnsi="Times New Roman" w:cs="Times New Roman"/>
                <w:noProof/>
                <w:webHidden/>
                <w:sz w:val="28"/>
              </w:rPr>
              <w:fldChar w:fldCharType="begin"/>
            </w:r>
            <w:r w:rsidR="006E663A" w:rsidRPr="00EB51F2">
              <w:rPr>
                <w:rFonts w:ascii="Times New Roman" w:hAnsi="Times New Roman" w:cs="Times New Roman"/>
                <w:noProof/>
                <w:webHidden/>
                <w:sz w:val="28"/>
              </w:rPr>
              <w:instrText xml:space="preserve"> PAGEREF _Toc387795273 \h </w:instrText>
            </w:r>
            <w:r w:rsidR="006E663A" w:rsidRPr="00EB51F2">
              <w:rPr>
                <w:rFonts w:ascii="Times New Roman" w:hAnsi="Times New Roman" w:cs="Times New Roman"/>
                <w:noProof/>
                <w:webHidden/>
                <w:sz w:val="28"/>
              </w:rPr>
            </w:r>
            <w:r w:rsidR="006E663A" w:rsidRPr="00EB51F2">
              <w:rPr>
                <w:rFonts w:ascii="Times New Roman" w:hAnsi="Times New Roman" w:cs="Times New Roman"/>
                <w:noProof/>
                <w:webHidden/>
                <w:sz w:val="28"/>
              </w:rPr>
              <w:fldChar w:fldCharType="separate"/>
            </w:r>
            <w:r w:rsidR="00066E95">
              <w:rPr>
                <w:rFonts w:ascii="Times New Roman" w:hAnsi="Times New Roman" w:cs="Times New Roman"/>
                <w:noProof/>
                <w:webHidden/>
                <w:sz w:val="28"/>
              </w:rPr>
              <w:t>20</w:t>
            </w:r>
            <w:r w:rsidR="006E663A" w:rsidRPr="00EB51F2">
              <w:rPr>
                <w:rFonts w:ascii="Times New Roman" w:hAnsi="Times New Roman" w:cs="Times New Roman"/>
                <w:noProof/>
                <w:webHidden/>
                <w:sz w:val="28"/>
              </w:rPr>
              <w:fldChar w:fldCharType="end"/>
            </w:r>
          </w:hyperlink>
        </w:p>
        <w:p w:rsidR="006E663A" w:rsidRPr="00EB51F2" w:rsidRDefault="004541AF">
          <w:pPr>
            <w:pStyle w:val="TOC1"/>
            <w:rPr>
              <w:rFonts w:ascii="Times New Roman" w:eastAsiaTheme="minorEastAsia" w:hAnsi="Times New Roman" w:cs="Times New Roman"/>
              <w:noProof/>
              <w:color w:val="auto"/>
              <w:sz w:val="28"/>
              <w:szCs w:val="22"/>
            </w:rPr>
          </w:pPr>
          <w:hyperlink w:anchor="_Toc387795274" w:history="1">
            <w:r w:rsidR="006E663A" w:rsidRPr="00EB51F2">
              <w:rPr>
                <w:rStyle w:val="Hyperlink"/>
                <w:rFonts w:ascii="Times New Roman" w:eastAsia="Times New Roman" w:hAnsi="Times New Roman" w:cs="Times New Roman"/>
                <w:noProof/>
                <w:sz w:val="28"/>
              </w:rPr>
              <w:t>References</w:t>
            </w:r>
            <w:r w:rsidR="006E663A" w:rsidRPr="00EB51F2">
              <w:rPr>
                <w:rFonts w:ascii="Times New Roman" w:hAnsi="Times New Roman" w:cs="Times New Roman"/>
                <w:noProof/>
                <w:webHidden/>
                <w:sz w:val="28"/>
              </w:rPr>
              <w:tab/>
            </w:r>
            <w:r w:rsidR="006E663A" w:rsidRPr="00EB51F2">
              <w:rPr>
                <w:rFonts w:ascii="Times New Roman" w:hAnsi="Times New Roman" w:cs="Times New Roman"/>
                <w:noProof/>
                <w:webHidden/>
                <w:sz w:val="28"/>
              </w:rPr>
              <w:fldChar w:fldCharType="begin"/>
            </w:r>
            <w:r w:rsidR="006E663A" w:rsidRPr="00EB51F2">
              <w:rPr>
                <w:rFonts w:ascii="Times New Roman" w:hAnsi="Times New Roman" w:cs="Times New Roman"/>
                <w:noProof/>
                <w:webHidden/>
                <w:sz w:val="28"/>
              </w:rPr>
              <w:instrText xml:space="preserve"> PAGEREF _Toc387795274 \h </w:instrText>
            </w:r>
            <w:r w:rsidR="006E663A" w:rsidRPr="00EB51F2">
              <w:rPr>
                <w:rFonts w:ascii="Times New Roman" w:hAnsi="Times New Roman" w:cs="Times New Roman"/>
                <w:noProof/>
                <w:webHidden/>
                <w:sz w:val="28"/>
              </w:rPr>
            </w:r>
            <w:r w:rsidR="006E663A" w:rsidRPr="00EB51F2">
              <w:rPr>
                <w:rFonts w:ascii="Times New Roman" w:hAnsi="Times New Roman" w:cs="Times New Roman"/>
                <w:noProof/>
                <w:webHidden/>
                <w:sz w:val="28"/>
              </w:rPr>
              <w:fldChar w:fldCharType="separate"/>
            </w:r>
            <w:r w:rsidR="00066E95">
              <w:rPr>
                <w:rFonts w:ascii="Times New Roman" w:hAnsi="Times New Roman" w:cs="Times New Roman"/>
                <w:noProof/>
                <w:webHidden/>
                <w:sz w:val="28"/>
              </w:rPr>
              <w:t>21</w:t>
            </w:r>
            <w:r w:rsidR="006E663A" w:rsidRPr="00EB51F2">
              <w:rPr>
                <w:rFonts w:ascii="Times New Roman" w:hAnsi="Times New Roman" w:cs="Times New Roman"/>
                <w:noProof/>
                <w:webHidden/>
                <w:sz w:val="28"/>
              </w:rPr>
              <w:fldChar w:fldCharType="end"/>
            </w:r>
          </w:hyperlink>
        </w:p>
        <w:p w:rsidR="00C16A9A" w:rsidRPr="00EB51F2" w:rsidRDefault="00C16A9A">
          <w:pPr>
            <w:rPr>
              <w:rFonts w:ascii="Times New Roman" w:hAnsi="Times New Roman" w:cs="Times New Roman"/>
              <w:sz w:val="32"/>
              <w:szCs w:val="32"/>
            </w:rPr>
          </w:pPr>
          <w:r w:rsidRPr="00EB51F2">
            <w:rPr>
              <w:rFonts w:ascii="Times New Roman" w:hAnsi="Times New Roman" w:cs="Times New Roman"/>
              <w:b/>
              <w:bCs/>
              <w:noProof/>
              <w:sz w:val="32"/>
              <w:szCs w:val="32"/>
            </w:rPr>
            <w:fldChar w:fldCharType="end"/>
          </w:r>
        </w:p>
      </w:sdtContent>
    </w:sdt>
    <w:p w:rsidR="00DE0E01" w:rsidRPr="00EB51F2" w:rsidRDefault="00DE0E01">
      <w:pPr>
        <w:rPr>
          <w:rFonts w:ascii="Times New Roman" w:hAnsi="Times New Roman" w:cs="Times New Roman"/>
          <w:sz w:val="32"/>
          <w:szCs w:val="32"/>
        </w:rPr>
      </w:pPr>
    </w:p>
    <w:p w:rsidR="00DE0E01" w:rsidRPr="00EB51F2" w:rsidRDefault="00DE0E01">
      <w:pPr>
        <w:pStyle w:val="Heading1"/>
        <w:widowControl w:val="0"/>
        <w:contextualSpacing w:val="0"/>
        <w:rPr>
          <w:rFonts w:ascii="Times New Roman" w:hAnsi="Times New Roman" w:cs="Times New Roman"/>
        </w:rPr>
      </w:pPr>
      <w:bookmarkStart w:id="1" w:name="h.pjx2n4havbba" w:colFirst="0" w:colLast="0"/>
      <w:bookmarkEnd w:id="1"/>
    </w:p>
    <w:p w:rsidR="00DE0E01" w:rsidRPr="00EB51F2" w:rsidRDefault="0046460E">
      <w:pPr>
        <w:rPr>
          <w:rFonts w:ascii="Times New Roman" w:hAnsi="Times New Roman" w:cs="Times New Roman"/>
        </w:rPr>
      </w:pPr>
      <w:r w:rsidRPr="00EB51F2">
        <w:rPr>
          <w:rFonts w:ascii="Times New Roman" w:hAnsi="Times New Roman" w:cs="Times New Roman"/>
        </w:rPr>
        <w:br w:type="page"/>
      </w:r>
    </w:p>
    <w:p w:rsidR="00DE0E01" w:rsidRPr="00EB51F2" w:rsidRDefault="0046460E">
      <w:pPr>
        <w:pStyle w:val="Heading1"/>
        <w:widowControl w:val="0"/>
        <w:contextualSpacing w:val="0"/>
        <w:rPr>
          <w:rFonts w:ascii="Times New Roman" w:hAnsi="Times New Roman" w:cs="Times New Roman"/>
        </w:rPr>
      </w:pPr>
      <w:bookmarkStart w:id="2" w:name="h.jezght1nutzi" w:colFirst="0" w:colLast="0"/>
      <w:bookmarkStart w:id="3" w:name="h.f6ded5bxyn54" w:colFirst="0" w:colLast="0"/>
      <w:bookmarkStart w:id="4" w:name="_Toc387795268"/>
      <w:bookmarkEnd w:id="2"/>
      <w:bookmarkEnd w:id="3"/>
      <w:r w:rsidRPr="00EB51F2">
        <w:rPr>
          <w:rFonts w:ascii="Times New Roman" w:eastAsia="Times New Roman" w:hAnsi="Times New Roman" w:cs="Times New Roman"/>
        </w:rPr>
        <w:lastRenderedPageBreak/>
        <w:t xml:space="preserve">Thesis and Importance of </w:t>
      </w:r>
      <w:r w:rsidR="009D3918" w:rsidRPr="00EB51F2">
        <w:rPr>
          <w:rFonts w:ascii="Times New Roman" w:eastAsia="Times New Roman" w:hAnsi="Times New Roman" w:cs="Times New Roman"/>
        </w:rPr>
        <w:t>the Issue: The Sharing Economy</w:t>
      </w:r>
      <w:bookmarkEnd w:id="4"/>
      <w:r w:rsidR="009D3918" w:rsidRPr="00EB51F2">
        <w:rPr>
          <w:rFonts w:ascii="Times New Roman" w:eastAsia="Times New Roman" w:hAnsi="Times New Roman" w:cs="Times New Roman"/>
        </w:rPr>
        <w:t xml:space="preserve"> </w:t>
      </w:r>
    </w:p>
    <w:p w:rsidR="00DE0E01" w:rsidRPr="00EB51F2" w:rsidRDefault="00DE0E01">
      <w:pPr>
        <w:widowControl w:val="0"/>
        <w:ind w:left="1440"/>
        <w:rPr>
          <w:rFonts w:ascii="Times New Roman" w:hAnsi="Times New Roman" w:cs="Times New Roman"/>
        </w:rPr>
      </w:pPr>
    </w:p>
    <w:p w:rsidR="00DE0E01" w:rsidRPr="00EB51F2" w:rsidRDefault="0046460E">
      <w:pPr>
        <w:widowControl w:val="0"/>
        <w:spacing w:line="480" w:lineRule="auto"/>
        <w:ind w:firstLine="720"/>
        <w:rPr>
          <w:rFonts w:ascii="Times New Roman" w:hAnsi="Times New Roman" w:cs="Times New Roman"/>
        </w:rPr>
      </w:pPr>
      <w:r w:rsidRPr="00EB51F2">
        <w:rPr>
          <w:rFonts w:ascii="Times New Roman" w:eastAsia="Times New Roman" w:hAnsi="Times New Roman" w:cs="Times New Roman"/>
          <w:sz w:val="24"/>
        </w:rPr>
        <w:t>The sharing economy presents the world with a dynamic solution</w:t>
      </w:r>
      <w:r w:rsidR="00184EF6">
        <w:rPr>
          <w:rFonts w:ascii="Times New Roman" w:eastAsia="Times New Roman" w:hAnsi="Times New Roman" w:cs="Times New Roman"/>
          <w:sz w:val="24"/>
        </w:rPr>
        <w:t xml:space="preserve"> to a complex problem; there is</w:t>
      </w:r>
      <w:r w:rsidRPr="00EB51F2">
        <w:rPr>
          <w:rFonts w:ascii="Times New Roman" w:eastAsia="Times New Roman" w:hAnsi="Times New Roman" w:cs="Times New Roman"/>
          <w:sz w:val="24"/>
        </w:rPr>
        <w:t xml:space="preserve"> a finite supply of resources in the world and an ever increasing demand to allocate these resources in the most efficient way possible.  This system of resource allocation is defined as a “socio-economic system built around the sharing of human and physical assets”.   By utilizing information technology, individuals and corporations can reuse, distribute and share their excess capacity of goods and services.  However, as with early online marketplaces such as </w:t>
      </w:r>
      <w:proofErr w:type="spellStart"/>
      <w:r w:rsidRPr="00EB51F2">
        <w:rPr>
          <w:rFonts w:ascii="Times New Roman" w:eastAsia="Times New Roman" w:hAnsi="Times New Roman" w:cs="Times New Roman"/>
          <w:sz w:val="24"/>
        </w:rPr>
        <w:t>Ebay</w:t>
      </w:r>
      <w:proofErr w:type="spellEnd"/>
      <w:r w:rsidRPr="00EB51F2">
        <w:rPr>
          <w:rFonts w:ascii="Times New Roman" w:eastAsia="Times New Roman" w:hAnsi="Times New Roman" w:cs="Times New Roman"/>
          <w:sz w:val="24"/>
        </w:rPr>
        <w:t xml:space="preserve"> and Amazon, building trust in these sharing economy platforms will be key to the widespread adoption of the sharing economy.  In thi</w:t>
      </w:r>
      <w:r w:rsidR="00623B53" w:rsidRPr="00EB51F2">
        <w:rPr>
          <w:rFonts w:ascii="Times New Roman" w:eastAsia="Times New Roman" w:hAnsi="Times New Roman" w:cs="Times New Roman"/>
          <w:sz w:val="24"/>
        </w:rPr>
        <w:t>s paper, I will</w:t>
      </w:r>
      <w:r w:rsidR="00110DF1" w:rsidRPr="00EB51F2">
        <w:rPr>
          <w:rFonts w:ascii="Times New Roman" w:eastAsia="Times New Roman" w:hAnsi="Times New Roman" w:cs="Times New Roman"/>
          <w:sz w:val="24"/>
        </w:rPr>
        <w:t xml:space="preserve"> explore</w:t>
      </w:r>
      <w:r w:rsidR="00623B53" w:rsidRPr="00EB51F2">
        <w:rPr>
          <w:rFonts w:ascii="Times New Roman" w:eastAsia="Times New Roman" w:hAnsi="Times New Roman" w:cs="Times New Roman"/>
          <w:sz w:val="24"/>
        </w:rPr>
        <w:t xml:space="preserve"> how</w:t>
      </w:r>
      <w:r w:rsidR="00110DF1" w:rsidRPr="00EB51F2">
        <w:rPr>
          <w:rFonts w:ascii="Times New Roman" w:eastAsia="Times New Roman" w:hAnsi="Times New Roman" w:cs="Times New Roman"/>
          <w:sz w:val="24"/>
        </w:rPr>
        <w:t xml:space="preserve"> </w:t>
      </w:r>
      <w:r w:rsidR="00680564" w:rsidRPr="00EB51F2">
        <w:rPr>
          <w:rFonts w:ascii="Times New Roman" w:eastAsia="Times New Roman" w:hAnsi="Times New Roman" w:cs="Times New Roman"/>
          <w:sz w:val="24"/>
        </w:rPr>
        <w:t xml:space="preserve">being a member of an auto club </w:t>
      </w:r>
      <w:r w:rsidR="008A1E9C" w:rsidRPr="00EB51F2">
        <w:rPr>
          <w:rFonts w:ascii="Times New Roman" w:eastAsia="Times New Roman" w:hAnsi="Times New Roman" w:cs="Times New Roman"/>
          <w:sz w:val="24"/>
        </w:rPr>
        <w:t xml:space="preserve">or verifying your account with </w:t>
      </w:r>
      <w:r w:rsidR="00897647" w:rsidRPr="00EB51F2">
        <w:rPr>
          <w:rFonts w:ascii="Times New Roman" w:eastAsia="Times New Roman" w:hAnsi="Times New Roman" w:cs="Times New Roman"/>
          <w:sz w:val="24"/>
        </w:rPr>
        <w:t>Facebook Connect</w:t>
      </w:r>
      <w:r w:rsidR="00680564" w:rsidRPr="00EB51F2">
        <w:rPr>
          <w:rFonts w:ascii="Times New Roman" w:eastAsia="Times New Roman" w:hAnsi="Times New Roman" w:cs="Times New Roman"/>
          <w:sz w:val="24"/>
        </w:rPr>
        <w:t xml:space="preserve"> impacts the likelihood of a driver accepting ride</w:t>
      </w:r>
      <w:r w:rsidR="00066E95">
        <w:rPr>
          <w:rFonts w:ascii="Times New Roman" w:eastAsia="Times New Roman" w:hAnsi="Times New Roman" w:cs="Times New Roman"/>
          <w:sz w:val="24"/>
        </w:rPr>
        <w:t xml:space="preserve"> requests</w:t>
      </w:r>
      <w:r w:rsidR="008A1E9C" w:rsidRPr="00EB51F2">
        <w:rPr>
          <w:rFonts w:ascii="Times New Roman" w:eastAsia="Times New Roman" w:hAnsi="Times New Roman" w:cs="Times New Roman"/>
          <w:sz w:val="24"/>
        </w:rPr>
        <w:t xml:space="preserve"> on Carpooling.com</w:t>
      </w:r>
      <w:r w:rsidR="00680564" w:rsidRPr="00EB51F2">
        <w:rPr>
          <w:rFonts w:ascii="Times New Roman" w:eastAsia="Times New Roman" w:hAnsi="Times New Roman" w:cs="Times New Roman"/>
          <w:sz w:val="24"/>
        </w:rPr>
        <w:t>.</w:t>
      </w:r>
      <w:r w:rsidR="00110DF1" w:rsidRPr="00EB51F2">
        <w:rPr>
          <w:rFonts w:ascii="Times New Roman" w:eastAsia="Times New Roman" w:hAnsi="Times New Roman" w:cs="Times New Roman"/>
          <w:sz w:val="24"/>
        </w:rPr>
        <w:t xml:space="preserve"> This will enable us to </w:t>
      </w:r>
      <w:r w:rsidRPr="00EB51F2">
        <w:rPr>
          <w:rFonts w:ascii="Times New Roman" w:eastAsia="Times New Roman" w:hAnsi="Times New Roman" w:cs="Times New Roman"/>
          <w:sz w:val="24"/>
        </w:rPr>
        <w:t xml:space="preserve">explore </w:t>
      </w:r>
      <w:r w:rsidR="00680564" w:rsidRPr="00EB51F2">
        <w:rPr>
          <w:rFonts w:ascii="Times New Roman" w:eastAsia="Times New Roman" w:hAnsi="Times New Roman" w:cs="Times New Roman"/>
          <w:sz w:val="24"/>
        </w:rPr>
        <w:t xml:space="preserve">how </w:t>
      </w:r>
      <w:r w:rsidR="008A1E9C" w:rsidRPr="00EB51F2">
        <w:rPr>
          <w:rFonts w:ascii="Times New Roman" w:eastAsia="Times New Roman" w:hAnsi="Times New Roman" w:cs="Times New Roman"/>
          <w:sz w:val="24"/>
        </w:rPr>
        <w:t>online</w:t>
      </w:r>
      <w:r w:rsidR="00066E95">
        <w:rPr>
          <w:rFonts w:ascii="Times New Roman" w:eastAsia="Times New Roman" w:hAnsi="Times New Roman" w:cs="Times New Roman"/>
          <w:sz w:val="24"/>
        </w:rPr>
        <w:t xml:space="preserve"> social</w:t>
      </w:r>
      <w:r w:rsidR="008A1E9C" w:rsidRPr="00EB51F2">
        <w:rPr>
          <w:rFonts w:ascii="Times New Roman" w:eastAsia="Times New Roman" w:hAnsi="Times New Roman" w:cs="Times New Roman"/>
          <w:sz w:val="24"/>
        </w:rPr>
        <w:t xml:space="preserve"> networks</w:t>
      </w:r>
      <w:r w:rsidR="00680564" w:rsidRPr="00EB51F2">
        <w:rPr>
          <w:rFonts w:ascii="Times New Roman" w:eastAsia="Times New Roman" w:hAnsi="Times New Roman" w:cs="Times New Roman"/>
          <w:sz w:val="24"/>
        </w:rPr>
        <w:t xml:space="preserve"> </w:t>
      </w:r>
      <w:r w:rsidR="008A1E9C" w:rsidRPr="00EB51F2">
        <w:rPr>
          <w:rFonts w:ascii="Times New Roman" w:eastAsia="Times New Roman" w:hAnsi="Times New Roman" w:cs="Times New Roman"/>
          <w:sz w:val="24"/>
        </w:rPr>
        <w:t>(</w:t>
      </w:r>
      <w:r w:rsidR="00897647" w:rsidRPr="00EB51F2">
        <w:rPr>
          <w:rFonts w:ascii="Times New Roman" w:eastAsia="Times New Roman" w:hAnsi="Times New Roman" w:cs="Times New Roman"/>
          <w:sz w:val="24"/>
        </w:rPr>
        <w:t>Facebook Connect</w:t>
      </w:r>
      <w:r w:rsidR="008A1E9C" w:rsidRPr="00EB51F2">
        <w:rPr>
          <w:rFonts w:ascii="Times New Roman" w:eastAsia="Times New Roman" w:hAnsi="Times New Roman" w:cs="Times New Roman"/>
          <w:sz w:val="24"/>
        </w:rPr>
        <w:t>)</w:t>
      </w:r>
      <w:r w:rsidR="00680564" w:rsidRPr="00EB51F2">
        <w:rPr>
          <w:rFonts w:ascii="Times New Roman" w:eastAsia="Times New Roman" w:hAnsi="Times New Roman" w:cs="Times New Roman"/>
          <w:sz w:val="24"/>
        </w:rPr>
        <w:t xml:space="preserve"> and offline networks (auto clubs) </w:t>
      </w:r>
      <w:r w:rsidR="00066E95">
        <w:rPr>
          <w:rFonts w:ascii="Times New Roman" w:eastAsia="Times New Roman" w:hAnsi="Times New Roman" w:cs="Times New Roman"/>
          <w:sz w:val="24"/>
        </w:rPr>
        <w:t xml:space="preserve">affect the trust between drivers and riders.  </w:t>
      </w:r>
    </w:p>
    <w:p w:rsidR="00DE0E01" w:rsidRPr="00EB51F2" w:rsidRDefault="0046460E">
      <w:pPr>
        <w:widowControl w:val="0"/>
        <w:spacing w:line="480" w:lineRule="auto"/>
        <w:ind w:firstLine="720"/>
        <w:rPr>
          <w:rFonts w:ascii="Times New Roman" w:hAnsi="Times New Roman" w:cs="Times New Roman"/>
        </w:rPr>
      </w:pPr>
      <w:r w:rsidRPr="00EB51F2">
        <w:rPr>
          <w:rFonts w:ascii="Times New Roman" w:eastAsia="Times New Roman" w:hAnsi="Times New Roman" w:cs="Times New Roman"/>
          <w:sz w:val="24"/>
        </w:rPr>
        <w:t>Over the last decade the sharing economy has grown to include many applications such as peer-to-peer lending, car sharing, accommodation pooling, and labor redistribution.  It encompasses a wide range of busine</w:t>
      </w:r>
      <w:r w:rsidR="00947092" w:rsidRPr="00EB51F2">
        <w:rPr>
          <w:rFonts w:ascii="Times New Roman" w:eastAsia="Times New Roman" w:hAnsi="Times New Roman" w:cs="Times New Roman"/>
          <w:sz w:val="24"/>
        </w:rPr>
        <w:t xml:space="preserve">sses and notably includes </w:t>
      </w:r>
      <w:proofErr w:type="spellStart"/>
      <w:r w:rsidR="00947092" w:rsidRPr="00EB51F2">
        <w:rPr>
          <w:rFonts w:ascii="Times New Roman" w:eastAsia="Times New Roman" w:hAnsi="Times New Roman" w:cs="Times New Roman"/>
          <w:sz w:val="24"/>
        </w:rPr>
        <w:t>Airbnb</w:t>
      </w:r>
      <w:proofErr w:type="spellEnd"/>
      <w:r w:rsidRPr="00EB51F2">
        <w:rPr>
          <w:rFonts w:ascii="Times New Roman" w:eastAsia="Times New Roman" w:hAnsi="Times New Roman" w:cs="Times New Roman"/>
          <w:sz w:val="24"/>
        </w:rPr>
        <w:t xml:space="preserve"> (which lets owners rent out their extra rooms) and </w:t>
      </w:r>
      <w:proofErr w:type="spellStart"/>
      <w:r w:rsidRPr="00EB51F2">
        <w:rPr>
          <w:rFonts w:ascii="Times New Roman" w:eastAsia="Times New Roman" w:hAnsi="Times New Roman" w:cs="Times New Roman"/>
          <w:sz w:val="24"/>
        </w:rPr>
        <w:t>Uber</w:t>
      </w:r>
      <w:proofErr w:type="spellEnd"/>
      <w:r w:rsidRPr="00EB51F2">
        <w:rPr>
          <w:rFonts w:ascii="Times New Roman" w:eastAsia="Times New Roman" w:hAnsi="Times New Roman" w:cs="Times New Roman"/>
          <w:sz w:val="24"/>
        </w:rPr>
        <w:t xml:space="preserve"> (which connects drivers and riders for car transportation services).  These services help conne</w:t>
      </w:r>
      <w:r w:rsidR="00380084">
        <w:rPr>
          <w:rFonts w:ascii="Times New Roman" w:eastAsia="Times New Roman" w:hAnsi="Times New Roman" w:cs="Times New Roman"/>
          <w:sz w:val="24"/>
        </w:rPr>
        <w:t>ct those with excess supply to</w:t>
      </w:r>
      <w:r w:rsidRPr="00EB51F2">
        <w:rPr>
          <w:rFonts w:ascii="Times New Roman" w:eastAsia="Times New Roman" w:hAnsi="Times New Roman" w:cs="Times New Roman"/>
          <w:sz w:val="24"/>
        </w:rPr>
        <w:t xml:space="preserve"> demand in order to more effec</w:t>
      </w:r>
      <w:r w:rsidR="00947092" w:rsidRPr="00EB51F2">
        <w:rPr>
          <w:rFonts w:ascii="Times New Roman" w:eastAsia="Times New Roman" w:hAnsi="Times New Roman" w:cs="Times New Roman"/>
          <w:sz w:val="24"/>
        </w:rPr>
        <w:t>tively utilize existing space and</w:t>
      </w:r>
      <w:r w:rsidRPr="00EB51F2">
        <w:rPr>
          <w:rFonts w:ascii="Times New Roman" w:eastAsia="Times New Roman" w:hAnsi="Times New Roman" w:cs="Times New Roman"/>
          <w:sz w:val="24"/>
        </w:rPr>
        <w:t xml:space="preserve"> cars that otherwise may have gone unused.  In many industries the sharing economy has disintermediated existing players by offering more personalized choices, prompt service via mobile apps, or</w:t>
      </w:r>
      <w:r w:rsidR="00947092" w:rsidRPr="00EB51F2">
        <w:rPr>
          <w:rFonts w:ascii="Times New Roman" w:eastAsia="Times New Roman" w:hAnsi="Times New Roman" w:cs="Times New Roman"/>
          <w:sz w:val="24"/>
        </w:rPr>
        <w:t xml:space="preserve"> by</w:t>
      </w:r>
      <w:r w:rsidRPr="00EB51F2">
        <w:rPr>
          <w:rFonts w:ascii="Times New Roman" w:eastAsia="Times New Roman" w:hAnsi="Times New Roman" w:cs="Times New Roman"/>
          <w:sz w:val="24"/>
        </w:rPr>
        <w:t xml:space="preserve"> increasing the value proposition of an existing service.  </w:t>
      </w:r>
    </w:p>
    <w:p w:rsidR="00DE0E01" w:rsidRPr="00EB51F2" w:rsidRDefault="0046460E">
      <w:pPr>
        <w:widowControl w:val="0"/>
        <w:spacing w:line="480" w:lineRule="auto"/>
        <w:ind w:firstLine="720"/>
        <w:rPr>
          <w:rFonts w:ascii="Times New Roman" w:hAnsi="Times New Roman" w:cs="Times New Roman"/>
        </w:rPr>
      </w:pPr>
      <w:r w:rsidRPr="00EB51F2">
        <w:rPr>
          <w:rFonts w:ascii="Times New Roman" w:eastAsia="Times New Roman" w:hAnsi="Times New Roman" w:cs="Times New Roman"/>
          <w:sz w:val="24"/>
        </w:rPr>
        <w:t xml:space="preserve">The emergence of the sharing economy has been aided by a variety of factors including a growing global population, the adoption of mobile phones/social media, rising income </w:t>
      </w:r>
      <w:r w:rsidRPr="00EB51F2">
        <w:rPr>
          <w:rFonts w:ascii="Times New Roman" w:eastAsia="Times New Roman" w:hAnsi="Times New Roman" w:cs="Times New Roman"/>
          <w:sz w:val="24"/>
        </w:rPr>
        <w:lastRenderedPageBreak/>
        <w:t>inequality, and the need to maximize value following the global financial crisis.  As the world’s population has grown from 2.5 billion in 1950 to 7.2 billion today</w:t>
      </w:r>
      <w:r w:rsidR="00947092" w:rsidRPr="00EB51F2">
        <w:rPr>
          <w:rFonts w:ascii="Times New Roman" w:eastAsia="Times New Roman" w:hAnsi="Times New Roman" w:cs="Times New Roman"/>
          <w:sz w:val="24"/>
        </w:rPr>
        <w:t>,</w:t>
      </w:r>
      <w:r w:rsidRPr="00EB51F2">
        <w:rPr>
          <w:rFonts w:ascii="Times New Roman" w:eastAsia="Times New Roman" w:hAnsi="Times New Roman" w:cs="Times New Roman"/>
          <w:sz w:val="24"/>
        </w:rPr>
        <w:t xml:space="preserve"> the necessity for the sharing the world’s resources has grown.  In recent years, the increase in mobile phone, social media, and internet use has facilitated the real time exchange of information amongst multiple parties with more than 1.6 billion mobile internet users worldwide in 2014.  Beyond this, global income inequality has increased with the world’s </w:t>
      </w:r>
      <w:proofErr w:type="spellStart"/>
      <w:r w:rsidRPr="00EB51F2">
        <w:rPr>
          <w:rFonts w:ascii="Times New Roman" w:eastAsia="Times New Roman" w:hAnsi="Times New Roman" w:cs="Times New Roman"/>
          <w:sz w:val="24"/>
        </w:rPr>
        <w:t>gini</w:t>
      </w:r>
      <w:proofErr w:type="spellEnd"/>
      <w:r w:rsidRPr="00EB51F2">
        <w:rPr>
          <w:rFonts w:ascii="Times New Roman" w:eastAsia="Times New Roman" w:hAnsi="Times New Roman" w:cs="Times New Roman"/>
          <w:sz w:val="24"/>
        </w:rPr>
        <w:t xml:space="preserve"> coefficient up from 0.38 in the early 1970s to 0.47 in the late 2000s as fewer people hold more and more wealth.  Lastly, following the global financial crisis of 2008 more and more people are in favor of sharing resources with 52% of American</w:t>
      </w:r>
      <w:r w:rsidR="00947092" w:rsidRPr="00EB51F2">
        <w:rPr>
          <w:rFonts w:ascii="Times New Roman" w:eastAsia="Times New Roman" w:hAnsi="Times New Roman" w:cs="Times New Roman"/>
          <w:sz w:val="24"/>
        </w:rPr>
        <w:t>s</w:t>
      </w:r>
      <w:r w:rsidRPr="00EB51F2">
        <w:rPr>
          <w:rFonts w:ascii="Times New Roman" w:eastAsia="Times New Roman" w:hAnsi="Times New Roman" w:cs="Times New Roman"/>
          <w:sz w:val="24"/>
        </w:rPr>
        <w:t xml:space="preserve"> reporting in 2013 that they rented, borrowed, or leased an item in the last 2 years that is typically bought.</w:t>
      </w:r>
    </w:p>
    <w:p w:rsidR="00DE0E01" w:rsidRPr="00EB51F2" w:rsidRDefault="0046460E">
      <w:pPr>
        <w:widowControl w:val="0"/>
        <w:spacing w:line="480" w:lineRule="auto"/>
        <w:ind w:firstLine="720"/>
        <w:rPr>
          <w:rFonts w:ascii="Times New Roman" w:hAnsi="Times New Roman" w:cs="Times New Roman"/>
        </w:rPr>
      </w:pPr>
      <w:r w:rsidRPr="00EB51F2">
        <w:rPr>
          <w:rFonts w:ascii="Times New Roman" w:eastAsia="Times New Roman" w:hAnsi="Times New Roman" w:cs="Times New Roman"/>
          <w:sz w:val="24"/>
        </w:rPr>
        <w:t>These aforementioned factors have facilitated the growth of the sharing economy from next to nothing 15 years ago to a $26 billion dollar opportunity in 2014.  Despite this progress, the sharing economy is still working to overcome many setbacks: platforms are facing increasing regulatory scrutiny, trust is difficult to build amongst anonymous peers on new platforms, and philosophical debates are emerging about the validity of sharing as a viable alternative to private ownership.  This paper will focus on building trust in the sharing economy by utilizing a case study of an existing platform</w:t>
      </w:r>
      <w:r w:rsidR="00623B53" w:rsidRPr="00EB51F2">
        <w:rPr>
          <w:rFonts w:ascii="Times New Roman" w:eastAsia="Times New Roman" w:hAnsi="Times New Roman" w:cs="Times New Roman"/>
          <w:sz w:val="24"/>
        </w:rPr>
        <w:t>, Carpooling.com,</w:t>
      </w:r>
      <w:r w:rsidRPr="00EB51F2">
        <w:rPr>
          <w:rFonts w:ascii="Times New Roman" w:eastAsia="Times New Roman" w:hAnsi="Times New Roman" w:cs="Times New Roman"/>
          <w:sz w:val="24"/>
        </w:rPr>
        <w:t xml:space="preserve"> and overlaying it with studies on trust in more traditional online marketplaces.  Building trust will be vital to the future of the sharing economy since 70% of consumers cited their lack of trust as the main reason for avoiding collaborative consumption services.  </w:t>
      </w:r>
    </w:p>
    <w:p w:rsidR="00DE0E01" w:rsidRPr="00EB51F2" w:rsidRDefault="0046460E">
      <w:pPr>
        <w:widowControl w:val="0"/>
        <w:spacing w:line="480" w:lineRule="auto"/>
        <w:ind w:firstLine="720"/>
        <w:rPr>
          <w:rFonts w:ascii="Times New Roman" w:hAnsi="Times New Roman" w:cs="Times New Roman"/>
        </w:rPr>
      </w:pPr>
      <w:r w:rsidRPr="00EB51F2">
        <w:rPr>
          <w:rFonts w:ascii="Times New Roman" w:eastAsia="Times New Roman" w:hAnsi="Times New Roman" w:cs="Times New Roman"/>
          <w:sz w:val="24"/>
        </w:rPr>
        <w:t xml:space="preserve">Trust in the sharing economy is similar to traditional online marketplaces such as eBay and Amazon in that it utilizes the power of the internet to connect buyers and sellers.  However a key difference is the physical sharing of goods and real life interaction of the two parties in the </w:t>
      </w:r>
      <w:r w:rsidRPr="00EB51F2">
        <w:rPr>
          <w:rFonts w:ascii="Times New Roman" w:eastAsia="Times New Roman" w:hAnsi="Times New Roman" w:cs="Times New Roman"/>
          <w:sz w:val="24"/>
        </w:rPr>
        <w:lastRenderedPageBreak/>
        <w:t>sharing economy.  With traditional online marketplaces, trust was built through centralized and scalable review systems enabled by the emergence of the internet and personal computing.  With the sharing economy, these review systems are in place but are being supplemented with new features in order to increase trust.  These features include connections to social media accounts such as Facebook</w:t>
      </w:r>
      <w:r w:rsidR="008D3E96">
        <w:rPr>
          <w:rFonts w:ascii="Times New Roman" w:eastAsia="Times New Roman" w:hAnsi="Times New Roman" w:cs="Times New Roman"/>
          <w:sz w:val="24"/>
        </w:rPr>
        <w:t xml:space="preserve"> Connect, verification of membership in offline groups such as auto clubs,</w:t>
      </w:r>
      <w:r w:rsidRPr="00EB51F2">
        <w:rPr>
          <w:rFonts w:ascii="Times New Roman" w:eastAsia="Times New Roman" w:hAnsi="Times New Roman" w:cs="Times New Roman"/>
          <w:sz w:val="24"/>
        </w:rPr>
        <w:t xml:space="preserve"> and verified government ID checks.  Since traditional online marketplaces did not involve face to face interaction, offline identity was not as important as it is with the</w:t>
      </w:r>
      <w:r w:rsidR="00623B53" w:rsidRPr="00EB51F2">
        <w:rPr>
          <w:rFonts w:ascii="Times New Roman" w:eastAsia="Times New Roman" w:hAnsi="Times New Roman" w:cs="Times New Roman"/>
          <w:sz w:val="24"/>
        </w:rPr>
        <w:t xml:space="preserve"> sharing economy.  This is why some of t</w:t>
      </w:r>
      <w:r w:rsidRPr="00EB51F2">
        <w:rPr>
          <w:rFonts w:ascii="Times New Roman" w:eastAsia="Times New Roman" w:hAnsi="Times New Roman" w:cs="Times New Roman"/>
          <w:sz w:val="24"/>
        </w:rPr>
        <w:t xml:space="preserve">he new features of trust in the sharing economy involve offline validation of a person’s identity. </w:t>
      </w:r>
    </w:p>
    <w:p w:rsidR="00DE0E01" w:rsidRPr="00EB51F2" w:rsidRDefault="0046460E">
      <w:pPr>
        <w:widowControl w:val="0"/>
        <w:spacing w:line="480" w:lineRule="auto"/>
        <w:ind w:firstLine="720"/>
        <w:rPr>
          <w:rFonts w:ascii="Times New Roman" w:hAnsi="Times New Roman" w:cs="Times New Roman"/>
        </w:rPr>
      </w:pPr>
      <w:r w:rsidRPr="00EB51F2">
        <w:rPr>
          <w:rFonts w:ascii="Times New Roman" w:eastAsia="Times New Roman" w:hAnsi="Times New Roman" w:cs="Times New Roman"/>
          <w:sz w:val="24"/>
        </w:rPr>
        <w:t>Since the sharing economy is so new</w:t>
      </w:r>
      <w:r w:rsidR="00A357BE" w:rsidRPr="00EB51F2">
        <w:rPr>
          <w:rFonts w:ascii="Times New Roman" w:eastAsia="Times New Roman" w:hAnsi="Times New Roman" w:cs="Times New Roman"/>
          <w:sz w:val="24"/>
        </w:rPr>
        <w:t>,</w:t>
      </w:r>
      <w:r w:rsidRPr="00EB51F2">
        <w:rPr>
          <w:rFonts w:ascii="Times New Roman" w:eastAsia="Times New Roman" w:hAnsi="Times New Roman" w:cs="Times New Roman"/>
          <w:sz w:val="24"/>
        </w:rPr>
        <w:t xml:space="preserve"> very little academic work exists on it which makes an exciting but difficult topic to address.  This paper will seek to answer how some of these new trust features of the sharing economy such as social media validation and</w:t>
      </w:r>
      <w:r w:rsidR="00FE6849" w:rsidRPr="00EB51F2">
        <w:rPr>
          <w:rFonts w:ascii="Times New Roman" w:eastAsia="Times New Roman" w:hAnsi="Times New Roman" w:cs="Times New Roman"/>
          <w:sz w:val="24"/>
        </w:rPr>
        <w:t xml:space="preserve"> auto club memberships</w:t>
      </w:r>
      <w:r w:rsidRPr="00EB51F2">
        <w:rPr>
          <w:rFonts w:ascii="Times New Roman" w:eastAsia="Times New Roman" w:hAnsi="Times New Roman" w:cs="Times New Roman"/>
          <w:sz w:val="24"/>
        </w:rPr>
        <w:t xml:space="preserve"> affect the</w:t>
      </w:r>
      <w:r w:rsidR="00FE6849" w:rsidRPr="00EB51F2">
        <w:rPr>
          <w:rFonts w:ascii="Times New Roman" w:eastAsia="Times New Roman" w:hAnsi="Times New Roman" w:cs="Times New Roman"/>
          <w:sz w:val="24"/>
        </w:rPr>
        <w:t xml:space="preserve"> likelihood that a given ride request is confirmed</w:t>
      </w:r>
      <w:r w:rsidR="001328B3" w:rsidRPr="00EB51F2">
        <w:rPr>
          <w:rFonts w:ascii="Times New Roman" w:eastAsia="Times New Roman" w:hAnsi="Times New Roman" w:cs="Times New Roman"/>
          <w:sz w:val="24"/>
        </w:rPr>
        <w:t xml:space="preserve"> on </w:t>
      </w:r>
      <w:proofErr w:type="spellStart"/>
      <w:r w:rsidR="001328B3" w:rsidRPr="00EB51F2">
        <w:rPr>
          <w:rFonts w:ascii="Times New Roman" w:eastAsia="Times New Roman" w:hAnsi="Times New Roman" w:cs="Times New Roman"/>
          <w:sz w:val="24"/>
        </w:rPr>
        <w:t>Carpooling.com’s</w:t>
      </w:r>
      <w:proofErr w:type="spellEnd"/>
      <w:r w:rsidR="001328B3" w:rsidRPr="00EB51F2">
        <w:rPr>
          <w:rFonts w:ascii="Times New Roman" w:eastAsia="Times New Roman" w:hAnsi="Times New Roman" w:cs="Times New Roman"/>
          <w:sz w:val="24"/>
        </w:rPr>
        <w:t xml:space="preserve"> website</w:t>
      </w:r>
      <w:r w:rsidRPr="00EB51F2">
        <w:rPr>
          <w:rFonts w:ascii="Times New Roman" w:eastAsia="Times New Roman" w:hAnsi="Times New Roman" w:cs="Times New Roman"/>
          <w:sz w:val="24"/>
        </w:rPr>
        <w:t>.   My hypothesis is that</w:t>
      </w:r>
      <w:r w:rsidR="00A67123">
        <w:rPr>
          <w:rFonts w:ascii="Times New Roman" w:eastAsia="Times New Roman" w:hAnsi="Times New Roman" w:cs="Times New Roman"/>
          <w:sz w:val="24"/>
        </w:rPr>
        <w:t xml:space="preserve"> drivers</w:t>
      </w:r>
      <w:r w:rsidR="001328B3" w:rsidRPr="00EB51F2">
        <w:rPr>
          <w:rFonts w:ascii="Times New Roman" w:eastAsia="Times New Roman" w:hAnsi="Times New Roman" w:cs="Times New Roman"/>
          <w:sz w:val="24"/>
        </w:rPr>
        <w:t xml:space="preserve"> with</w:t>
      </w:r>
      <w:r w:rsidR="004301C4">
        <w:rPr>
          <w:rFonts w:ascii="Times New Roman" w:eastAsia="Times New Roman" w:hAnsi="Times New Roman" w:cs="Times New Roman"/>
          <w:sz w:val="24"/>
        </w:rPr>
        <w:t xml:space="preserve"> Facebook Connect</w:t>
      </w:r>
      <w:r w:rsidRPr="00EB51F2">
        <w:rPr>
          <w:rFonts w:ascii="Times New Roman" w:eastAsia="Times New Roman" w:hAnsi="Times New Roman" w:cs="Times New Roman"/>
          <w:sz w:val="24"/>
        </w:rPr>
        <w:t xml:space="preserve"> and</w:t>
      </w:r>
      <w:r w:rsidR="001328B3" w:rsidRPr="00EB51F2">
        <w:rPr>
          <w:rFonts w:ascii="Times New Roman" w:eastAsia="Times New Roman" w:hAnsi="Times New Roman" w:cs="Times New Roman"/>
          <w:sz w:val="24"/>
        </w:rPr>
        <w:t xml:space="preserve">/or </w:t>
      </w:r>
      <w:r w:rsidR="00623B53" w:rsidRPr="00EB51F2">
        <w:rPr>
          <w:rFonts w:ascii="Times New Roman" w:eastAsia="Times New Roman" w:hAnsi="Times New Roman" w:cs="Times New Roman"/>
          <w:sz w:val="24"/>
        </w:rPr>
        <w:t>auto club membership</w:t>
      </w:r>
      <w:r w:rsidR="00A357BE" w:rsidRPr="00EB51F2">
        <w:rPr>
          <w:rFonts w:ascii="Times New Roman" w:eastAsia="Times New Roman" w:hAnsi="Times New Roman" w:cs="Times New Roman"/>
          <w:sz w:val="24"/>
        </w:rPr>
        <w:t>s</w:t>
      </w:r>
      <w:r w:rsidR="001328B3" w:rsidRPr="00EB51F2">
        <w:rPr>
          <w:rFonts w:ascii="Times New Roman" w:eastAsia="Times New Roman" w:hAnsi="Times New Roman" w:cs="Times New Roman"/>
          <w:sz w:val="24"/>
        </w:rPr>
        <w:t xml:space="preserve"> will </w:t>
      </w:r>
      <w:r w:rsidRPr="00EB51F2">
        <w:rPr>
          <w:rFonts w:ascii="Times New Roman" w:eastAsia="Times New Roman" w:hAnsi="Times New Roman" w:cs="Times New Roman"/>
          <w:sz w:val="24"/>
        </w:rPr>
        <w:t>see an increase in</w:t>
      </w:r>
      <w:r w:rsidR="001328B3" w:rsidRPr="00EB51F2">
        <w:rPr>
          <w:rFonts w:ascii="Times New Roman" w:eastAsia="Times New Roman" w:hAnsi="Times New Roman" w:cs="Times New Roman"/>
          <w:sz w:val="24"/>
        </w:rPr>
        <w:t xml:space="preserve"> the likelihood that their booking is accepted</w:t>
      </w:r>
      <w:r w:rsidRPr="00EB51F2">
        <w:rPr>
          <w:rFonts w:ascii="Times New Roman" w:eastAsia="Times New Roman" w:hAnsi="Times New Roman" w:cs="Times New Roman"/>
          <w:sz w:val="24"/>
        </w:rPr>
        <w:t>.  On the other hand, I believe that for users who do not use the features they will</w:t>
      </w:r>
      <w:r w:rsidR="00A67123">
        <w:rPr>
          <w:rFonts w:ascii="Times New Roman" w:eastAsia="Times New Roman" w:hAnsi="Times New Roman" w:cs="Times New Roman"/>
          <w:sz w:val="24"/>
        </w:rPr>
        <w:t xml:space="preserve"> be less likely to accept bookings given the relative lack of transparency and information</w:t>
      </w:r>
      <w:r w:rsidRPr="00EB51F2">
        <w:rPr>
          <w:rFonts w:ascii="Times New Roman" w:eastAsia="Times New Roman" w:hAnsi="Times New Roman" w:cs="Times New Roman"/>
          <w:sz w:val="24"/>
        </w:rPr>
        <w:t xml:space="preserve">.  By analyzing how these new features impact booking frequency and acceptance rates I hope to offer a recommendation for other sharing economy platforms to build trust.  </w:t>
      </w:r>
    </w:p>
    <w:p w:rsidR="00DE0E01" w:rsidRPr="00EB51F2" w:rsidRDefault="0046460E">
      <w:pPr>
        <w:widowControl w:val="0"/>
        <w:spacing w:line="480" w:lineRule="auto"/>
        <w:ind w:firstLine="720"/>
        <w:rPr>
          <w:rFonts w:ascii="Times New Roman" w:hAnsi="Times New Roman" w:cs="Times New Roman"/>
        </w:rPr>
      </w:pPr>
      <w:r w:rsidRPr="00EB51F2">
        <w:rPr>
          <w:rFonts w:ascii="Times New Roman" w:eastAsia="Times New Roman" w:hAnsi="Times New Roman" w:cs="Times New Roman"/>
          <w:sz w:val="24"/>
        </w:rPr>
        <w:t xml:space="preserve">In this paper I will start by reviewing previous literature on online reputation systems, trust in online marketplaces, and the effect of online reviews on the price and volume of transactions.  </w:t>
      </w:r>
      <w:r w:rsidR="003072F0" w:rsidRPr="00EB51F2">
        <w:rPr>
          <w:rFonts w:ascii="Times New Roman" w:eastAsia="Times New Roman" w:hAnsi="Times New Roman" w:cs="Times New Roman"/>
          <w:sz w:val="24"/>
        </w:rPr>
        <w:t>I will then</w:t>
      </w:r>
      <w:r w:rsidRPr="00EB51F2">
        <w:rPr>
          <w:rFonts w:ascii="Times New Roman" w:eastAsia="Times New Roman" w:hAnsi="Times New Roman" w:cs="Times New Roman"/>
          <w:sz w:val="24"/>
        </w:rPr>
        <w:t xml:space="preserve"> provide specific data on</w:t>
      </w:r>
      <w:r w:rsidR="00FD1845" w:rsidRPr="00EB51F2">
        <w:rPr>
          <w:rFonts w:ascii="Times New Roman" w:eastAsia="Times New Roman" w:hAnsi="Times New Roman" w:cs="Times New Roman"/>
          <w:sz w:val="24"/>
        </w:rPr>
        <w:t xml:space="preserve"> Carpooling.com</w:t>
      </w:r>
      <w:r w:rsidRPr="00EB51F2">
        <w:rPr>
          <w:rFonts w:ascii="Times New Roman" w:eastAsia="Times New Roman" w:hAnsi="Times New Roman" w:cs="Times New Roman"/>
          <w:sz w:val="24"/>
        </w:rPr>
        <w:t xml:space="preserve"> to provide insight on how trust is built in the sh</w:t>
      </w:r>
      <w:r w:rsidR="003072F0" w:rsidRPr="00EB51F2">
        <w:rPr>
          <w:rFonts w:ascii="Times New Roman" w:eastAsia="Times New Roman" w:hAnsi="Times New Roman" w:cs="Times New Roman"/>
          <w:sz w:val="24"/>
        </w:rPr>
        <w:t>aring economy and how these new</w:t>
      </w:r>
      <w:r w:rsidRPr="00EB51F2">
        <w:rPr>
          <w:rFonts w:ascii="Times New Roman" w:eastAsia="Times New Roman" w:hAnsi="Times New Roman" w:cs="Times New Roman"/>
          <w:sz w:val="24"/>
        </w:rPr>
        <w:t xml:space="preserve"> methods affect the</w:t>
      </w:r>
      <w:r w:rsidR="00012490">
        <w:rPr>
          <w:rFonts w:ascii="Times New Roman" w:eastAsia="Times New Roman" w:hAnsi="Times New Roman" w:cs="Times New Roman"/>
          <w:sz w:val="24"/>
        </w:rPr>
        <w:t xml:space="preserve"> likelihood a ride booking </w:t>
      </w:r>
      <w:r w:rsidR="00012490">
        <w:rPr>
          <w:rFonts w:ascii="Times New Roman" w:eastAsia="Times New Roman" w:hAnsi="Times New Roman" w:cs="Times New Roman"/>
          <w:sz w:val="24"/>
        </w:rPr>
        <w:lastRenderedPageBreak/>
        <w:t>is accepted</w:t>
      </w:r>
      <w:r w:rsidRPr="00EB51F2">
        <w:rPr>
          <w:rFonts w:ascii="Times New Roman" w:eastAsia="Times New Roman" w:hAnsi="Times New Roman" w:cs="Times New Roman"/>
          <w:sz w:val="24"/>
        </w:rPr>
        <w:t xml:space="preserve">.  Next I will analyze this data in the context of prior research to highlight the similarities and differences between trust in online marketplaces and the sharing economy.  Finally, I will move on to discuss my findings to recommend further areas of research and the policy implications of my research. </w:t>
      </w:r>
    </w:p>
    <w:p w:rsidR="00DE0E01" w:rsidRPr="00EB51F2" w:rsidRDefault="0046460E">
      <w:pPr>
        <w:pStyle w:val="Heading1"/>
        <w:contextualSpacing w:val="0"/>
        <w:rPr>
          <w:rFonts w:ascii="Times New Roman" w:eastAsia="Times New Roman" w:hAnsi="Times New Roman" w:cs="Times New Roman"/>
        </w:rPr>
      </w:pPr>
      <w:bookmarkStart w:id="5" w:name="_Toc387795269"/>
      <w:r w:rsidRPr="00EB51F2">
        <w:rPr>
          <w:rFonts w:ascii="Times New Roman" w:eastAsia="Times New Roman" w:hAnsi="Times New Roman" w:cs="Times New Roman"/>
        </w:rPr>
        <w:t xml:space="preserve">Survey of Previous Literature </w:t>
      </w:r>
      <w:r w:rsidR="009D3918" w:rsidRPr="00EB51F2">
        <w:rPr>
          <w:rFonts w:ascii="Times New Roman" w:eastAsia="Times New Roman" w:hAnsi="Times New Roman" w:cs="Times New Roman"/>
        </w:rPr>
        <w:t>on Trust &amp; Online Marketplaces</w:t>
      </w:r>
      <w:bookmarkEnd w:id="5"/>
    </w:p>
    <w:p w:rsidR="00FD1845" w:rsidRPr="00EB51F2" w:rsidRDefault="00FD1845" w:rsidP="00FD1845">
      <w:pPr>
        <w:rPr>
          <w:rFonts w:ascii="Times New Roman" w:hAnsi="Times New Roman" w:cs="Times New Roman"/>
        </w:rPr>
      </w:pPr>
    </w:p>
    <w:p w:rsidR="00980903" w:rsidRPr="00EB51F2" w:rsidRDefault="00FD1845" w:rsidP="00980903">
      <w:p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ab/>
      </w:r>
      <w:r w:rsidR="00E27246" w:rsidRPr="00EB51F2">
        <w:rPr>
          <w:rFonts w:ascii="Times New Roman" w:eastAsia="Times New Roman" w:hAnsi="Times New Roman" w:cs="Times New Roman"/>
          <w:sz w:val="24"/>
        </w:rPr>
        <w:t>In this section I work through the prior academic work done on reputation systems, trust, and feedback mechanisms to frame the issue of trust in the sharing economy.  Beyond this, I work to provide interesting parallels and potential areas to explore in co</w:t>
      </w:r>
      <w:r w:rsidR="00EA6773">
        <w:rPr>
          <w:rFonts w:ascii="Times New Roman" w:eastAsia="Times New Roman" w:hAnsi="Times New Roman" w:cs="Times New Roman"/>
          <w:sz w:val="24"/>
        </w:rPr>
        <w:t>mparison with</w:t>
      </w:r>
      <w:r w:rsidR="00E27246" w:rsidRPr="00EB51F2">
        <w:rPr>
          <w:rFonts w:ascii="Times New Roman" w:eastAsia="Times New Roman" w:hAnsi="Times New Roman" w:cs="Times New Roman"/>
          <w:sz w:val="24"/>
        </w:rPr>
        <w:t xml:space="preserve"> traditional online marketplaces such as eBay and Amazon.  </w:t>
      </w:r>
      <w:r w:rsidR="00474410" w:rsidRPr="00EB51F2">
        <w:rPr>
          <w:rFonts w:ascii="Times New Roman" w:eastAsia="Times New Roman" w:hAnsi="Times New Roman" w:cs="Times New Roman"/>
          <w:sz w:val="24"/>
        </w:rPr>
        <w:t>The availability of previous research on the sharing economy itself is limited due to its recent emergence and as such the majority of literature surveyed for this thesis focus</w:t>
      </w:r>
      <w:r w:rsidR="00980903" w:rsidRPr="00EB51F2">
        <w:rPr>
          <w:rFonts w:ascii="Times New Roman" w:eastAsia="Times New Roman" w:hAnsi="Times New Roman" w:cs="Times New Roman"/>
          <w:sz w:val="24"/>
        </w:rPr>
        <w:t>es</w:t>
      </w:r>
      <w:r w:rsidR="00474410" w:rsidRPr="00EB51F2">
        <w:rPr>
          <w:rFonts w:ascii="Times New Roman" w:eastAsia="Times New Roman" w:hAnsi="Times New Roman" w:cs="Times New Roman"/>
          <w:sz w:val="24"/>
        </w:rPr>
        <w:t xml:space="preserve"> on </w:t>
      </w:r>
      <w:r w:rsidR="003072F0" w:rsidRPr="00EB51F2">
        <w:rPr>
          <w:rFonts w:ascii="Times New Roman" w:eastAsia="Times New Roman" w:hAnsi="Times New Roman" w:cs="Times New Roman"/>
          <w:sz w:val="24"/>
        </w:rPr>
        <w:t xml:space="preserve">the </w:t>
      </w:r>
      <w:r w:rsidR="00474410" w:rsidRPr="00EB51F2">
        <w:rPr>
          <w:rFonts w:ascii="Times New Roman" w:eastAsia="Times New Roman" w:hAnsi="Times New Roman" w:cs="Times New Roman"/>
          <w:sz w:val="24"/>
        </w:rPr>
        <w:t>traditional online marketp</w:t>
      </w:r>
      <w:r w:rsidR="003072F0" w:rsidRPr="00EB51F2">
        <w:rPr>
          <w:rFonts w:ascii="Times New Roman" w:eastAsia="Times New Roman" w:hAnsi="Times New Roman" w:cs="Times New Roman"/>
          <w:sz w:val="24"/>
        </w:rPr>
        <w:t>laces like</w:t>
      </w:r>
      <w:r w:rsidR="00980903" w:rsidRPr="00EB51F2">
        <w:rPr>
          <w:rFonts w:ascii="Times New Roman" w:eastAsia="Times New Roman" w:hAnsi="Times New Roman" w:cs="Times New Roman"/>
          <w:sz w:val="24"/>
        </w:rPr>
        <w:t xml:space="preserve"> eBay and Amazon.  Many academic papers have been written on online reputation systems, trust in online marketplaces, building trust, and the impact of online reputations.  These include papers on the topics of:</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Value of reputation on eBay (</w:t>
      </w:r>
      <w:proofErr w:type="spellStart"/>
      <w:r w:rsidRPr="00EB51F2">
        <w:rPr>
          <w:rFonts w:ascii="Times New Roman" w:eastAsia="Times New Roman" w:hAnsi="Times New Roman" w:cs="Times New Roman"/>
          <w:sz w:val="24"/>
        </w:rPr>
        <w:t>Resnick</w:t>
      </w:r>
      <w:proofErr w:type="spellEnd"/>
      <w:r w:rsidRPr="00EB51F2">
        <w:rPr>
          <w:rFonts w:ascii="Times New Roman" w:eastAsia="Times New Roman" w:hAnsi="Times New Roman" w:cs="Times New Roman"/>
          <w:sz w:val="24"/>
        </w:rPr>
        <w:t xml:space="preserve">, </w:t>
      </w:r>
      <w:proofErr w:type="spellStart"/>
      <w:r w:rsidRPr="00EB51F2">
        <w:rPr>
          <w:rFonts w:ascii="Times New Roman" w:eastAsia="Times New Roman" w:hAnsi="Times New Roman" w:cs="Times New Roman"/>
          <w:sz w:val="24"/>
        </w:rPr>
        <w:t>Zeckhauser</w:t>
      </w:r>
      <w:proofErr w:type="spellEnd"/>
      <w:r w:rsidRPr="00EB51F2">
        <w:rPr>
          <w:rFonts w:ascii="Times New Roman" w:eastAsia="Times New Roman" w:hAnsi="Times New Roman" w:cs="Times New Roman"/>
          <w:sz w:val="24"/>
        </w:rPr>
        <w:t>, Swanson, &amp; Lockwood, 2006)</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Impact of text review on transaction price on Amazon (</w:t>
      </w:r>
      <w:proofErr w:type="spellStart"/>
      <w:r w:rsidRPr="00EB51F2">
        <w:rPr>
          <w:rFonts w:ascii="Times New Roman" w:eastAsia="Times New Roman" w:hAnsi="Times New Roman" w:cs="Times New Roman"/>
          <w:sz w:val="24"/>
        </w:rPr>
        <w:t>Ghose</w:t>
      </w:r>
      <w:proofErr w:type="spellEnd"/>
      <w:r w:rsidRPr="00EB51F2">
        <w:rPr>
          <w:rFonts w:ascii="Times New Roman" w:eastAsia="Times New Roman" w:hAnsi="Times New Roman" w:cs="Times New Roman"/>
          <w:sz w:val="24"/>
        </w:rPr>
        <w:t xml:space="preserve">, </w:t>
      </w:r>
      <w:proofErr w:type="spellStart"/>
      <w:r w:rsidRPr="00EB51F2">
        <w:rPr>
          <w:rFonts w:ascii="Times New Roman" w:eastAsia="Times New Roman" w:hAnsi="Times New Roman" w:cs="Times New Roman"/>
          <w:sz w:val="24"/>
        </w:rPr>
        <w:t>Ipeirotis</w:t>
      </w:r>
      <w:proofErr w:type="spellEnd"/>
      <w:r w:rsidRPr="00EB51F2">
        <w:rPr>
          <w:rFonts w:ascii="Times New Roman" w:eastAsia="Times New Roman" w:hAnsi="Times New Roman" w:cs="Times New Roman"/>
          <w:sz w:val="24"/>
        </w:rPr>
        <w:t xml:space="preserve">, &amp; </w:t>
      </w:r>
      <w:proofErr w:type="spellStart"/>
      <w:r w:rsidRPr="00EB51F2">
        <w:rPr>
          <w:rFonts w:ascii="Times New Roman" w:eastAsia="Times New Roman" w:hAnsi="Times New Roman" w:cs="Times New Roman"/>
          <w:sz w:val="24"/>
        </w:rPr>
        <w:t>Sundararajan</w:t>
      </w:r>
      <w:proofErr w:type="spellEnd"/>
      <w:r w:rsidRPr="00EB51F2">
        <w:rPr>
          <w:rFonts w:ascii="Times New Roman" w:eastAsia="Times New Roman" w:hAnsi="Times New Roman" w:cs="Times New Roman"/>
          <w:sz w:val="24"/>
        </w:rPr>
        <w:t>, 2007)</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Ratings impact on company revenue on Yelp (Luca, 2011)</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 xml:space="preserve">Effect of initial negative reviews on eBay (Cabral &amp; </w:t>
      </w:r>
      <w:proofErr w:type="spellStart"/>
      <w:r w:rsidRPr="00EB51F2">
        <w:rPr>
          <w:rFonts w:ascii="Times New Roman" w:eastAsia="Times New Roman" w:hAnsi="Times New Roman" w:cs="Times New Roman"/>
          <w:sz w:val="24"/>
        </w:rPr>
        <w:t>Hortaçsu</w:t>
      </w:r>
      <w:proofErr w:type="spellEnd"/>
      <w:r w:rsidRPr="00EB51F2">
        <w:rPr>
          <w:rFonts w:ascii="Times New Roman" w:eastAsia="Times New Roman" w:hAnsi="Times New Roman" w:cs="Times New Roman"/>
          <w:sz w:val="24"/>
        </w:rPr>
        <w:t>, 2010)</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Review reporting bias on eBay (</w:t>
      </w:r>
      <w:proofErr w:type="spellStart"/>
      <w:r w:rsidRPr="00EB51F2">
        <w:rPr>
          <w:rFonts w:ascii="Times New Roman" w:eastAsia="Times New Roman" w:hAnsi="Times New Roman" w:cs="Times New Roman"/>
          <w:sz w:val="24"/>
        </w:rPr>
        <w:t>Dellarocas</w:t>
      </w:r>
      <w:proofErr w:type="spellEnd"/>
      <w:r w:rsidRPr="00EB51F2">
        <w:rPr>
          <w:rFonts w:ascii="Times New Roman" w:eastAsia="Times New Roman" w:hAnsi="Times New Roman" w:cs="Times New Roman"/>
          <w:sz w:val="24"/>
        </w:rPr>
        <w:t xml:space="preserve"> &amp; Wood, 2008)</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Empirical investigation of review manipulation and market conditions that increase manipulation (</w:t>
      </w:r>
      <w:proofErr w:type="spellStart"/>
      <w:r w:rsidRPr="00EB51F2">
        <w:rPr>
          <w:rFonts w:ascii="Times New Roman" w:eastAsia="Times New Roman" w:hAnsi="Times New Roman" w:cs="Times New Roman"/>
          <w:sz w:val="24"/>
        </w:rPr>
        <w:t>Mayzlin</w:t>
      </w:r>
      <w:proofErr w:type="spellEnd"/>
      <w:r w:rsidRPr="00EB51F2">
        <w:rPr>
          <w:rFonts w:ascii="Times New Roman" w:eastAsia="Times New Roman" w:hAnsi="Times New Roman" w:cs="Times New Roman"/>
          <w:sz w:val="24"/>
        </w:rPr>
        <w:t xml:space="preserve">, 2012) </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lastRenderedPageBreak/>
        <w:t>Optimal review aggregation using accuracy, stringency, and reputation on Yelp (Dai, 2012)</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The impact of subjectivity and objectivity on usefulness of reviews for producers and consumers (</w:t>
      </w:r>
      <w:proofErr w:type="spellStart"/>
      <w:r w:rsidRPr="00EB51F2">
        <w:rPr>
          <w:rFonts w:ascii="Times New Roman" w:eastAsia="Times New Roman" w:hAnsi="Times New Roman" w:cs="Times New Roman"/>
          <w:sz w:val="24"/>
        </w:rPr>
        <w:t>Ghose</w:t>
      </w:r>
      <w:proofErr w:type="spellEnd"/>
      <w:r w:rsidRPr="00EB51F2">
        <w:rPr>
          <w:rFonts w:ascii="Times New Roman" w:eastAsia="Times New Roman" w:hAnsi="Times New Roman" w:cs="Times New Roman"/>
          <w:sz w:val="24"/>
        </w:rPr>
        <w:t xml:space="preserve">, 2007) </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 xml:space="preserve">The impact of partner, stranger, or feedback networks on transaction frequency (Bolton, 2004) </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Online reputation vs offline reputation systems (</w:t>
      </w:r>
      <w:proofErr w:type="spellStart"/>
      <w:r w:rsidRPr="00EB51F2">
        <w:rPr>
          <w:rFonts w:ascii="Times New Roman" w:eastAsia="Times New Roman" w:hAnsi="Times New Roman" w:cs="Times New Roman"/>
          <w:sz w:val="24"/>
        </w:rPr>
        <w:t>Dellarocas</w:t>
      </w:r>
      <w:proofErr w:type="spellEnd"/>
      <w:r w:rsidRPr="00EB51F2">
        <w:rPr>
          <w:rFonts w:ascii="Times New Roman" w:eastAsia="Times New Roman" w:hAnsi="Times New Roman" w:cs="Times New Roman"/>
          <w:sz w:val="24"/>
        </w:rPr>
        <w:t>, 2003)</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What leads to trust versus trustworthiness (</w:t>
      </w:r>
      <w:proofErr w:type="spellStart"/>
      <w:r w:rsidRPr="00EB51F2">
        <w:rPr>
          <w:rFonts w:ascii="Times New Roman" w:eastAsia="Times New Roman" w:hAnsi="Times New Roman" w:cs="Times New Roman"/>
          <w:sz w:val="24"/>
        </w:rPr>
        <w:t>Glaeser</w:t>
      </w:r>
      <w:proofErr w:type="spellEnd"/>
      <w:r w:rsidRPr="00EB51F2">
        <w:rPr>
          <w:rFonts w:ascii="Times New Roman" w:eastAsia="Times New Roman" w:hAnsi="Times New Roman" w:cs="Times New Roman"/>
          <w:sz w:val="24"/>
        </w:rPr>
        <w:t xml:space="preserve">, </w:t>
      </w:r>
      <w:proofErr w:type="spellStart"/>
      <w:r w:rsidRPr="00EB51F2">
        <w:rPr>
          <w:rFonts w:ascii="Times New Roman" w:eastAsia="Times New Roman" w:hAnsi="Times New Roman" w:cs="Times New Roman"/>
          <w:sz w:val="24"/>
        </w:rPr>
        <w:t>Laibson</w:t>
      </w:r>
      <w:proofErr w:type="spellEnd"/>
      <w:r w:rsidRPr="00EB51F2">
        <w:rPr>
          <w:rFonts w:ascii="Times New Roman" w:eastAsia="Times New Roman" w:hAnsi="Times New Roman" w:cs="Times New Roman"/>
          <w:sz w:val="24"/>
        </w:rPr>
        <w:t xml:space="preserve">, </w:t>
      </w:r>
      <w:proofErr w:type="spellStart"/>
      <w:r w:rsidRPr="00EB51F2">
        <w:rPr>
          <w:rFonts w:ascii="Times New Roman" w:eastAsia="Times New Roman" w:hAnsi="Times New Roman" w:cs="Times New Roman"/>
          <w:sz w:val="24"/>
        </w:rPr>
        <w:t>Scheinkman</w:t>
      </w:r>
      <w:proofErr w:type="spellEnd"/>
      <w:r w:rsidRPr="00EB51F2">
        <w:rPr>
          <w:rFonts w:ascii="Times New Roman" w:eastAsia="Times New Roman" w:hAnsi="Times New Roman" w:cs="Times New Roman"/>
          <w:sz w:val="24"/>
        </w:rPr>
        <w:t xml:space="preserve">, &amp; </w:t>
      </w:r>
      <w:proofErr w:type="spellStart"/>
      <w:r w:rsidRPr="00EB51F2">
        <w:rPr>
          <w:rFonts w:ascii="Times New Roman" w:eastAsia="Times New Roman" w:hAnsi="Times New Roman" w:cs="Times New Roman"/>
          <w:sz w:val="24"/>
        </w:rPr>
        <w:t>Soutter</w:t>
      </w:r>
      <w:proofErr w:type="spellEnd"/>
      <w:r w:rsidRPr="00EB51F2">
        <w:rPr>
          <w:rFonts w:ascii="Times New Roman" w:eastAsia="Times New Roman" w:hAnsi="Times New Roman" w:cs="Times New Roman"/>
          <w:sz w:val="24"/>
        </w:rPr>
        <w:t>, 2000)</w:t>
      </w:r>
    </w:p>
    <w:p w:rsidR="00980903" w:rsidRPr="00EB51F2" w:rsidRDefault="00980903" w:rsidP="00980903">
      <w:pPr>
        <w:pStyle w:val="ListParagraph"/>
        <w:numPr>
          <w:ilvl w:val="0"/>
          <w:numId w:val="3"/>
        </w:num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Benefits and impact of the institutionalization of trust in online marketplaces (</w:t>
      </w:r>
      <w:proofErr w:type="spellStart"/>
      <w:r w:rsidRPr="00EB51F2">
        <w:rPr>
          <w:rFonts w:ascii="Times New Roman" w:eastAsia="Times New Roman" w:hAnsi="Times New Roman" w:cs="Times New Roman"/>
          <w:sz w:val="24"/>
        </w:rPr>
        <w:t>Pavlou</w:t>
      </w:r>
      <w:proofErr w:type="spellEnd"/>
      <w:r w:rsidRPr="00EB51F2">
        <w:rPr>
          <w:rFonts w:ascii="Times New Roman" w:eastAsia="Times New Roman" w:hAnsi="Times New Roman" w:cs="Times New Roman"/>
          <w:sz w:val="24"/>
        </w:rPr>
        <w:t>, 2004)</w:t>
      </w:r>
    </w:p>
    <w:p w:rsidR="00980903" w:rsidRPr="00EB51F2" w:rsidRDefault="00980903" w:rsidP="00980903">
      <w:p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ab/>
        <w:t xml:space="preserve">I will seek to establish how prior studies have measured, investigated, and defined trust in order to explore how applicable these methods are for the sharing economy (specifically carpooling).  I hypothesize that given the close proximity of the interaction/resource sharing of the sharing economy, </w:t>
      </w:r>
      <w:r w:rsidR="004F2865" w:rsidRPr="00EB51F2">
        <w:rPr>
          <w:rFonts w:ascii="Times New Roman" w:eastAsia="Times New Roman" w:hAnsi="Times New Roman" w:cs="Times New Roman"/>
          <w:sz w:val="24"/>
        </w:rPr>
        <w:t xml:space="preserve">the </w:t>
      </w:r>
      <w:r w:rsidRPr="00EB51F2">
        <w:rPr>
          <w:rFonts w:ascii="Times New Roman" w:eastAsia="Times New Roman" w:hAnsi="Times New Roman" w:cs="Times New Roman"/>
          <w:sz w:val="24"/>
        </w:rPr>
        <w:t xml:space="preserve">social connections and social profiles are key for building trust; the sharing economy is being built at a time when trust can easily be built through credible channels such as Facebook.  The following discussion will take prior works and highlight how each of them can be utilized in order to explore their application to the sharing economy.  </w:t>
      </w:r>
    </w:p>
    <w:p w:rsidR="00980903" w:rsidRPr="00EB51F2" w:rsidRDefault="00980903" w:rsidP="00980903">
      <w:p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ab/>
        <w:t xml:space="preserve">The first area of discussion is how ratings impact transaction price, what the effect of text on transaction price is, and how an increase in ratings </w:t>
      </w:r>
      <w:r w:rsidR="00C07016" w:rsidRPr="00EB51F2">
        <w:rPr>
          <w:rFonts w:ascii="Times New Roman" w:eastAsia="Times New Roman" w:hAnsi="Times New Roman" w:cs="Times New Roman"/>
          <w:sz w:val="24"/>
        </w:rPr>
        <w:t>impacts</w:t>
      </w:r>
      <w:r w:rsidRPr="00EB51F2">
        <w:rPr>
          <w:rFonts w:ascii="Times New Roman" w:eastAsia="Times New Roman" w:hAnsi="Times New Roman" w:cs="Times New Roman"/>
          <w:sz w:val="24"/>
        </w:rPr>
        <w:t xml:space="preserve"> overall revenue.  These studies all seek to quantify the impact of thei</w:t>
      </w:r>
      <w:r w:rsidR="004F2865" w:rsidRPr="00EB51F2">
        <w:rPr>
          <w:rFonts w:ascii="Times New Roman" w:eastAsia="Times New Roman" w:hAnsi="Times New Roman" w:cs="Times New Roman"/>
          <w:sz w:val="24"/>
        </w:rPr>
        <w:t xml:space="preserve">r respective rating systems </w:t>
      </w:r>
      <w:r w:rsidRPr="00EB51F2">
        <w:rPr>
          <w:rFonts w:ascii="Times New Roman" w:eastAsia="Times New Roman" w:hAnsi="Times New Roman" w:cs="Times New Roman"/>
          <w:sz w:val="24"/>
        </w:rPr>
        <w:t xml:space="preserve">on the marketplace and are applicable to the sharing economy.  </w:t>
      </w:r>
      <w:proofErr w:type="spellStart"/>
      <w:r w:rsidRPr="00EB51F2">
        <w:rPr>
          <w:rFonts w:ascii="Times New Roman" w:eastAsia="Times New Roman" w:hAnsi="Times New Roman" w:cs="Times New Roman"/>
          <w:sz w:val="24"/>
        </w:rPr>
        <w:t>Resnick</w:t>
      </w:r>
      <w:proofErr w:type="spellEnd"/>
      <w:r w:rsidRPr="00EB51F2">
        <w:rPr>
          <w:rFonts w:ascii="Times New Roman" w:eastAsia="Times New Roman" w:hAnsi="Times New Roman" w:cs="Times New Roman"/>
          <w:sz w:val="24"/>
        </w:rPr>
        <w:t xml:space="preserve"> et al. discovered that the market on eBay rewarded sellers an estimated 8.1% more in purchase price if they had an established reputatio</w:t>
      </w:r>
      <w:r w:rsidR="00AE6BAC" w:rsidRPr="00EB51F2">
        <w:rPr>
          <w:rFonts w:ascii="Times New Roman" w:eastAsia="Times New Roman" w:hAnsi="Times New Roman" w:cs="Times New Roman"/>
          <w:sz w:val="24"/>
        </w:rPr>
        <w:t xml:space="preserve">n when </w:t>
      </w:r>
      <w:r w:rsidR="00AE6BAC" w:rsidRPr="00EB51F2">
        <w:rPr>
          <w:rFonts w:ascii="Times New Roman" w:eastAsia="Times New Roman" w:hAnsi="Times New Roman" w:cs="Times New Roman"/>
          <w:sz w:val="24"/>
        </w:rPr>
        <w:lastRenderedPageBreak/>
        <w:t>compared to new sellers</w:t>
      </w:r>
      <w:r w:rsidRPr="00EB51F2">
        <w:rPr>
          <w:rFonts w:ascii="Times New Roman" w:eastAsia="Times New Roman" w:hAnsi="Times New Roman" w:cs="Times New Roman"/>
          <w:sz w:val="24"/>
        </w:rPr>
        <w:t xml:space="preserve">. Beyond this, it was found by </w:t>
      </w:r>
      <w:proofErr w:type="spellStart"/>
      <w:r w:rsidRPr="00EB51F2">
        <w:rPr>
          <w:rFonts w:ascii="Times New Roman" w:eastAsia="Times New Roman" w:hAnsi="Times New Roman" w:cs="Times New Roman"/>
          <w:sz w:val="24"/>
        </w:rPr>
        <w:t>Ghose</w:t>
      </w:r>
      <w:proofErr w:type="spellEnd"/>
      <w:r w:rsidRPr="00EB51F2">
        <w:rPr>
          <w:rFonts w:ascii="Times New Roman" w:eastAsia="Times New Roman" w:hAnsi="Times New Roman" w:cs="Times New Roman"/>
          <w:sz w:val="24"/>
        </w:rPr>
        <w:t xml:space="preserve"> that by using text as a transaction predictor with price you can be more accurate than si</w:t>
      </w:r>
      <w:r w:rsidR="00AE6BAC" w:rsidRPr="00EB51F2">
        <w:rPr>
          <w:rFonts w:ascii="Times New Roman" w:eastAsia="Times New Roman" w:hAnsi="Times New Roman" w:cs="Times New Roman"/>
          <w:sz w:val="24"/>
        </w:rPr>
        <w:t>mply using the seller rating</w:t>
      </w:r>
      <w:r w:rsidRPr="00EB51F2">
        <w:rPr>
          <w:rFonts w:ascii="Times New Roman" w:eastAsia="Times New Roman" w:hAnsi="Times New Roman" w:cs="Times New Roman"/>
          <w:sz w:val="24"/>
        </w:rPr>
        <w:t>.  Finally, Luca discovered that when Yelp restaurants (independent, not chain) obtain an increase of one star their overall revenue is impacted</w:t>
      </w:r>
      <w:r w:rsidR="00AE6BAC" w:rsidRPr="00EB51F2">
        <w:rPr>
          <w:rFonts w:ascii="Times New Roman" w:eastAsia="Times New Roman" w:hAnsi="Times New Roman" w:cs="Times New Roman"/>
          <w:sz w:val="24"/>
        </w:rPr>
        <w:t xml:space="preserve"> positively by 5-9%</w:t>
      </w:r>
      <w:r w:rsidRPr="00EB51F2">
        <w:rPr>
          <w:rFonts w:ascii="Times New Roman" w:eastAsia="Times New Roman" w:hAnsi="Times New Roman" w:cs="Times New Roman"/>
          <w:sz w:val="24"/>
        </w:rPr>
        <w:t>.  When looking at the sharing economy I think the most exciting and relevant application of these studies is to look at how a seller or driver’s (the one with control of the resource) rating impacts the price at which they contract.  I believe that in order to gain share or build up trust, early adopters are forced to undercut on price and then eventually can charge a market rate once they have established themselves as a reputable person. By looking at new users and how they transact in comparison with established users (frequency, price point, review characteristics), the behavior of establishing and building trust can be explored.  In my opinion, since the sharing economy is a sharing of resources, as opposed to simply transacting on resource</w:t>
      </w:r>
      <w:r w:rsidR="004F2865" w:rsidRPr="00EB51F2">
        <w:rPr>
          <w:rFonts w:ascii="Times New Roman" w:eastAsia="Times New Roman" w:hAnsi="Times New Roman" w:cs="Times New Roman"/>
          <w:sz w:val="24"/>
        </w:rPr>
        <w:t>s</w:t>
      </w:r>
      <w:r w:rsidRPr="00EB51F2">
        <w:rPr>
          <w:rFonts w:ascii="Times New Roman" w:eastAsia="Times New Roman" w:hAnsi="Times New Roman" w:cs="Times New Roman"/>
          <w:sz w:val="24"/>
        </w:rPr>
        <w:t xml:space="preserve">, building trust is more important to the transaction than traditional online marketplaces.  This could cause an incentive to build reputation at a discount in order to win over future business and customers.  </w:t>
      </w:r>
    </w:p>
    <w:p w:rsidR="00980903" w:rsidRPr="00EB51F2" w:rsidRDefault="00980903" w:rsidP="00980903">
      <w:p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ab/>
        <w:t xml:space="preserve">Next, the studies by Cabral and </w:t>
      </w:r>
      <w:proofErr w:type="spellStart"/>
      <w:r w:rsidRPr="00EB51F2">
        <w:rPr>
          <w:rFonts w:ascii="Times New Roman" w:eastAsia="Times New Roman" w:hAnsi="Times New Roman" w:cs="Times New Roman"/>
          <w:sz w:val="24"/>
        </w:rPr>
        <w:t>Dellarocas</w:t>
      </w:r>
      <w:proofErr w:type="spellEnd"/>
      <w:r w:rsidRPr="00EB51F2">
        <w:rPr>
          <w:rFonts w:ascii="Times New Roman" w:eastAsia="Times New Roman" w:hAnsi="Times New Roman" w:cs="Times New Roman"/>
          <w:sz w:val="24"/>
        </w:rPr>
        <w:t xml:space="preserve"> focus on how an initial negative rating impacts a </w:t>
      </w:r>
      <w:r w:rsidR="00FE5358" w:rsidRPr="00EB51F2">
        <w:rPr>
          <w:rFonts w:ascii="Times New Roman" w:eastAsia="Times New Roman" w:hAnsi="Times New Roman" w:cs="Times New Roman"/>
          <w:sz w:val="24"/>
        </w:rPr>
        <w:t>seller’s</w:t>
      </w:r>
      <w:r w:rsidRPr="00EB51F2">
        <w:rPr>
          <w:rFonts w:ascii="Times New Roman" w:eastAsia="Times New Roman" w:hAnsi="Times New Roman" w:cs="Times New Roman"/>
          <w:sz w:val="24"/>
        </w:rPr>
        <w:t xml:space="preserve"> growth rate and the </w:t>
      </w:r>
      <w:r w:rsidR="00C07016" w:rsidRPr="00EB51F2">
        <w:rPr>
          <w:rFonts w:ascii="Times New Roman" w:eastAsia="Times New Roman" w:hAnsi="Times New Roman" w:cs="Times New Roman"/>
          <w:sz w:val="24"/>
        </w:rPr>
        <w:t>consequence</w:t>
      </w:r>
      <w:r w:rsidRPr="00EB51F2">
        <w:rPr>
          <w:rFonts w:ascii="Times New Roman" w:eastAsia="Times New Roman" w:hAnsi="Times New Roman" w:cs="Times New Roman"/>
          <w:sz w:val="24"/>
        </w:rPr>
        <w:t xml:space="preserve"> of being unable to see how many transactions went unrated. In Cabral’s study, sellers are found to transact -8% less after their first negative review compared to a rate of 5% before this review which demonstrates how even one negative review can impact a seller immensely.  Beyond this, </w:t>
      </w:r>
      <w:proofErr w:type="spellStart"/>
      <w:r w:rsidRPr="00EB51F2">
        <w:rPr>
          <w:rFonts w:ascii="Times New Roman" w:eastAsia="Times New Roman" w:hAnsi="Times New Roman" w:cs="Times New Roman"/>
          <w:sz w:val="24"/>
        </w:rPr>
        <w:t>Dellarocas</w:t>
      </w:r>
      <w:proofErr w:type="spellEnd"/>
      <w:r w:rsidRPr="00EB51F2">
        <w:rPr>
          <w:rFonts w:ascii="Times New Roman" w:eastAsia="Times New Roman" w:hAnsi="Times New Roman" w:cs="Times New Roman"/>
          <w:sz w:val="24"/>
        </w:rPr>
        <w:t xml:space="preserve"> discusses how the lack of transaction reviews on eBay is not taken into account for a sellers reputation and how oftentimes negative reviews are only used when the problems are severe.  These behaviors are important to the sharing economy, because unlike eBay, a person sharing their car or home will share the same car or home as opposed to simply selling the good and being done with the actual object in </w:t>
      </w:r>
      <w:r w:rsidRPr="00EB51F2">
        <w:rPr>
          <w:rFonts w:ascii="Times New Roman" w:eastAsia="Times New Roman" w:hAnsi="Times New Roman" w:cs="Times New Roman"/>
          <w:sz w:val="24"/>
        </w:rPr>
        <w:lastRenderedPageBreak/>
        <w:t xml:space="preserve">question.  Similar to eBay, I believe that an initial negative review will impact a seller, but in the case of the sharing economy it could be a worse effect.  This is due to the fact </w:t>
      </w:r>
      <w:r w:rsidR="00A91B75" w:rsidRPr="00EB51F2">
        <w:rPr>
          <w:rFonts w:ascii="Times New Roman" w:eastAsia="Times New Roman" w:hAnsi="Times New Roman" w:cs="Times New Roman"/>
          <w:sz w:val="24"/>
        </w:rPr>
        <w:t xml:space="preserve">that </w:t>
      </w:r>
      <w:r w:rsidRPr="00EB51F2">
        <w:rPr>
          <w:rFonts w:ascii="Times New Roman" w:eastAsia="Times New Roman" w:hAnsi="Times New Roman" w:cs="Times New Roman"/>
          <w:sz w:val="24"/>
        </w:rPr>
        <w:t>when sharing their car or home, a negative review could imply a safety hazard or potential negative experience.  With the buyer not left with any tangibl</w:t>
      </w:r>
      <w:r w:rsidR="00EA6773">
        <w:rPr>
          <w:rFonts w:ascii="Times New Roman" w:eastAsia="Times New Roman" w:hAnsi="Times New Roman" w:cs="Times New Roman"/>
          <w:sz w:val="24"/>
        </w:rPr>
        <w:t>e good, any lukewarm</w:t>
      </w:r>
      <w:r w:rsidRPr="00EB51F2">
        <w:rPr>
          <w:rFonts w:ascii="Times New Roman" w:eastAsia="Times New Roman" w:hAnsi="Times New Roman" w:cs="Times New Roman"/>
          <w:sz w:val="24"/>
        </w:rPr>
        <w:t xml:space="preserve"> review is sure to deter buyers as opposed to eBay where a neutral review is not as detrimental.  The lack of reviews as seen on eBay is </w:t>
      </w:r>
      <w:r w:rsidR="00A91B75" w:rsidRPr="00EB51F2">
        <w:rPr>
          <w:rFonts w:ascii="Times New Roman" w:eastAsia="Times New Roman" w:hAnsi="Times New Roman" w:cs="Times New Roman"/>
          <w:sz w:val="24"/>
        </w:rPr>
        <w:t xml:space="preserve">a </w:t>
      </w:r>
      <w:r w:rsidRPr="00EB51F2">
        <w:rPr>
          <w:rFonts w:ascii="Times New Roman" w:eastAsia="Times New Roman" w:hAnsi="Times New Roman" w:cs="Times New Roman"/>
          <w:sz w:val="24"/>
        </w:rPr>
        <w:t xml:space="preserve">bigger problem for the sharing economy; I believe that given the nature of these transactions (sharing a resource for a limited time), buyers are more inclined to leave reviews even when the transaction is neutral.  This is because oftentimes eBay buyers are upset over the shipping time, quality of product, or promptness of response as opposed to the sharing economy where neutral concerns have a more direct impact on the buyer’s experience. </w:t>
      </w:r>
    </w:p>
    <w:p w:rsidR="00980903" w:rsidRPr="00EB51F2" w:rsidRDefault="00980903" w:rsidP="00980903">
      <w:p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ab/>
        <w:t xml:space="preserve">Beyond this, the studies consider the manipulation/aggregation of reviews, how the setup of the system affects market transactions, and the impact of word subjectivity on the usefulness of reviews.  It was found that hotels located near each other are more prone to fake 1 and 2 star reviews if they are on </w:t>
      </w:r>
      <w:proofErr w:type="spellStart"/>
      <w:r w:rsidRPr="00EB51F2">
        <w:rPr>
          <w:rFonts w:ascii="Times New Roman" w:eastAsia="Times New Roman" w:hAnsi="Times New Roman" w:cs="Times New Roman"/>
          <w:sz w:val="24"/>
        </w:rPr>
        <w:t>TripAdvisor</w:t>
      </w:r>
      <w:proofErr w:type="spellEnd"/>
      <w:r w:rsidRPr="00EB51F2">
        <w:rPr>
          <w:rFonts w:ascii="Times New Roman" w:eastAsia="Times New Roman" w:hAnsi="Times New Roman" w:cs="Times New Roman"/>
          <w:sz w:val="24"/>
        </w:rPr>
        <w:t xml:space="preserve"> d</w:t>
      </w:r>
      <w:r w:rsidR="00AE6BAC" w:rsidRPr="00EB51F2">
        <w:rPr>
          <w:rFonts w:ascii="Times New Roman" w:eastAsia="Times New Roman" w:hAnsi="Times New Roman" w:cs="Times New Roman"/>
          <w:sz w:val="24"/>
        </w:rPr>
        <w:t>ue to no booking being required</w:t>
      </w:r>
      <w:r w:rsidRPr="00EB51F2">
        <w:rPr>
          <w:rFonts w:ascii="Times New Roman" w:eastAsia="Times New Roman" w:hAnsi="Times New Roman" w:cs="Times New Roman"/>
          <w:sz w:val="24"/>
        </w:rPr>
        <w:t xml:space="preserve">.  In the case of Yelp, Dai </w:t>
      </w:r>
      <w:proofErr w:type="gramStart"/>
      <w:r w:rsidRPr="00EB51F2">
        <w:rPr>
          <w:rFonts w:ascii="Times New Roman" w:eastAsia="Times New Roman" w:hAnsi="Times New Roman" w:cs="Times New Roman"/>
          <w:sz w:val="24"/>
        </w:rPr>
        <w:t>et</w:t>
      </w:r>
      <w:proofErr w:type="gramEnd"/>
      <w:r w:rsidRPr="00EB51F2">
        <w:rPr>
          <w:rFonts w:ascii="Times New Roman" w:eastAsia="Times New Roman" w:hAnsi="Times New Roman" w:cs="Times New Roman"/>
          <w:sz w:val="24"/>
        </w:rPr>
        <w:t xml:space="preserve">. </w:t>
      </w:r>
      <w:proofErr w:type="gramStart"/>
      <w:r w:rsidRPr="00EB51F2">
        <w:rPr>
          <w:rFonts w:ascii="Times New Roman" w:eastAsia="Times New Roman" w:hAnsi="Times New Roman" w:cs="Times New Roman"/>
          <w:sz w:val="24"/>
        </w:rPr>
        <w:t>al</w:t>
      </w:r>
      <w:proofErr w:type="gramEnd"/>
      <w:r w:rsidRPr="00EB51F2">
        <w:rPr>
          <w:rFonts w:ascii="Times New Roman" w:eastAsia="Times New Roman" w:hAnsi="Times New Roman" w:cs="Times New Roman"/>
          <w:sz w:val="24"/>
        </w:rPr>
        <w:t xml:space="preserve"> showed that in order to maximize the value of reviews the effect of change in quality over time, the stringency of reviews, and reputational concerns must be factored in (Dai, 2012).  Beyond this, based on the product</w:t>
      </w:r>
      <w:r w:rsidR="001D275C" w:rsidRPr="00EB51F2">
        <w:rPr>
          <w:rFonts w:ascii="Times New Roman" w:eastAsia="Times New Roman" w:hAnsi="Times New Roman" w:cs="Times New Roman"/>
          <w:sz w:val="24"/>
        </w:rPr>
        <w:t xml:space="preserve"> (electronics, food items, clothing, etc.)</w:t>
      </w:r>
      <w:r w:rsidRPr="00EB51F2">
        <w:rPr>
          <w:rFonts w:ascii="Times New Roman" w:eastAsia="Times New Roman" w:hAnsi="Times New Roman" w:cs="Times New Roman"/>
          <w:sz w:val="24"/>
        </w:rPr>
        <w:t xml:space="preserve"> an optimal review</w:t>
      </w:r>
      <w:r w:rsidR="001D275C" w:rsidRPr="00EB51F2">
        <w:rPr>
          <w:rFonts w:ascii="Times New Roman" w:eastAsia="Times New Roman" w:hAnsi="Times New Roman" w:cs="Times New Roman"/>
          <w:sz w:val="24"/>
        </w:rPr>
        <w:t xml:space="preserve"> ranking system</w:t>
      </w:r>
      <w:r w:rsidRPr="00EB51F2">
        <w:rPr>
          <w:rFonts w:ascii="Times New Roman" w:eastAsia="Times New Roman" w:hAnsi="Times New Roman" w:cs="Times New Roman"/>
          <w:sz w:val="24"/>
        </w:rPr>
        <w:t xml:space="preserve"> can be determined by mining for the correct mix of subjectivity and objectivity; with producers it is more important to </w:t>
      </w:r>
      <w:r w:rsidR="001D275C" w:rsidRPr="00EB51F2">
        <w:rPr>
          <w:rFonts w:ascii="Times New Roman" w:eastAsia="Times New Roman" w:hAnsi="Times New Roman" w:cs="Times New Roman"/>
          <w:sz w:val="24"/>
        </w:rPr>
        <w:t xml:space="preserve">view </w:t>
      </w:r>
      <w:r w:rsidRPr="00EB51F2">
        <w:rPr>
          <w:rFonts w:ascii="Times New Roman" w:eastAsia="Times New Roman" w:hAnsi="Times New Roman" w:cs="Times New Roman"/>
          <w:sz w:val="24"/>
        </w:rPr>
        <w:t xml:space="preserve">subjective facts while </w:t>
      </w:r>
      <w:r w:rsidR="00AE6BAC" w:rsidRPr="00EB51F2">
        <w:rPr>
          <w:rFonts w:ascii="Times New Roman" w:eastAsia="Times New Roman" w:hAnsi="Times New Roman" w:cs="Times New Roman"/>
          <w:sz w:val="24"/>
        </w:rPr>
        <w:t>consumers prefer a mix of both</w:t>
      </w:r>
      <w:r w:rsidR="001D275C" w:rsidRPr="00EB51F2">
        <w:rPr>
          <w:rFonts w:ascii="Times New Roman" w:eastAsia="Times New Roman" w:hAnsi="Times New Roman" w:cs="Times New Roman"/>
          <w:sz w:val="24"/>
        </w:rPr>
        <w:t xml:space="preserve"> subjective and objective reviews</w:t>
      </w:r>
      <w:r w:rsidRPr="00EB51F2">
        <w:rPr>
          <w:rFonts w:ascii="Times New Roman" w:eastAsia="Times New Roman" w:hAnsi="Times New Roman" w:cs="Times New Roman"/>
          <w:sz w:val="24"/>
        </w:rPr>
        <w:t xml:space="preserve">.  Bolton </w:t>
      </w:r>
      <w:proofErr w:type="gramStart"/>
      <w:r w:rsidRPr="00EB51F2">
        <w:rPr>
          <w:rFonts w:ascii="Times New Roman" w:eastAsia="Times New Roman" w:hAnsi="Times New Roman" w:cs="Times New Roman"/>
          <w:sz w:val="24"/>
        </w:rPr>
        <w:t>et</w:t>
      </w:r>
      <w:proofErr w:type="gramEnd"/>
      <w:r w:rsidRPr="00EB51F2">
        <w:rPr>
          <w:rFonts w:ascii="Times New Roman" w:eastAsia="Times New Roman" w:hAnsi="Times New Roman" w:cs="Times New Roman"/>
          <w:sz w:val="24"/>
        </w:rPr>
        <w:t xml:space="preserve">. </w:t>
      </w:r>
      <w:proofErr w:type="gramStart"/>
      <w:r w:rsidRPr="00EB51F2">
        <w:rPr>
          <w:rFonts w:ascii="Times New Roman" w:eastAsia="Times New Roman" w:hAnsi="Times New Roman" w:cs="Times New Roman"/>
          <w:sz w:val="24"/>
        </w:rPr>
        <w:t>al</w:t>
      </w:r>
      <w:proofErr w:type="gramEnd"/>
      <w:r w:rsidRPr="00EB51F2">
        <w:rPr>
          <w:rFonts w:ascii="Times New Roman" w:eastAsia="Times New Roman" w:hAnsi="Times New Roman" w:cs="Times New Roman"/>
          <w:sz w:val="24"/>
        </w:rPr>
        <w:t xml:space="preserve"> discovered that trust and trustworthiness are underprovided as the positive externalities </w:t>
      </w:r>
      <w:r w:rsidR="00A91B75" w:rsidRPr="00EB51F2">
        <w:rPr>
          <w:rFonts w:ascii="Times New Roman" w:eastAsia="Times New Roman" w:hAnsi="Times New Roman" w:cs="Times New Roman"/>
          <w:sz w:val="24"/>
        </w:rPr>
        <w:t xml:space="preserve">and </w:t>
      </w:r>
      <w:r w:rsidRPr="00EB51F2">
        <w:rPr>
          <w:rFonts w:ascii="Times New Roman" w:eastAsia="Times New Roman" w:hAnsi="Times New Roman" w:cs="Times New Roman"/>
          <w:sz w:val="24"/>
        </w:rPr>
        <w:t xml:space="preserve">are not internalized by each buyer (Bolton, 2004).  Again we find a plethora of interesting applications to the sharing economy: the impact of fake or review gaming, optimal review aggregation, difference in </w:t>
      </w:r>
      <w:r w:rsidR="00F6296C" w:rsidRPr="00EB51F2">
        <w:rPr>
          <w:rFonts w:ascii="Times New Roman" w:eastAsia="Times New Roman" w:hAnsi="Times New Roman" w:cs="Times New Roman"/>
          <w:sz w:val="24"/>
        </w:rPr>
        <w:t>preferred</w:t>
      </w:r>
      <w:r w:rsidRPr="00EB51F2">
        <w:rPr>
          <w:rFonts w:ascii="Times New Roman" w:eastAsia="Times New Roman" w:hAnsi="Times New Roman" w:cs="Times New Roman"/>
          <w:sz w:val="24"/>
        </w:rPr>
        <w:t xml:space="preserve"> content of reviews, and a </w:t>
      </w:r>
      <w:r w:rsidRPr="00EB51F2">
        <w:rPr>
          <w:rFonts w:ascii="Times New Roman" w:eastAsia="Times New Roman" w:hAnsi="Times New Roman" w:cs="Times New Roman"/>
          <w:sz w:val="24"/>
        </w:rPr>
        <w:lastRenderedPageBreak/>
        <w:t>scheme to ensure review posting.  With the sharing econo</w:t>
      </w:r>
      <w:r w:rsidR="00A91B75" w:rsidRPr="00EB51F2">
        <w:rPr>
          <w:rFonts w:ascii="Times New Roman" w:eastAsia="Times New Roman" w:hAnsi="Times New Roman" w:cs="Times New Roman"/>
          <w:sz w:val="24"/>
        </w:rPr>
        <w:t xml:space="preserve">my and new platforms like </w:t>
      </w:r>
      <w:proofErr w:type="spellStart"/>
      <w:r w:rsidR="00A91B75" w:rsidRPr="00EB51F2">
        <w:rPr>
          <w:rFonts w:ascii="Times New Roman" w:eastAsia="Times New Roman" w:hAnsi="Times New Roman" w:cs="Times New Roman"/>
          <w:sz w:val="24"/>
        </w:rPr>
        <w:t>Airbnb</w:t>
      </w:r>
      <w:proofErr w:type="spellEnd"/>
      <w:r w:rsidRPr="00EB51F2">
        <w:rPr>
          <w:rFonts w:ascii="Times New Roman" w:eastAsia="Times New Roman" w:hAnsi="Times New Roman" w:cs="Times New Roman"/>
          <w:sz w:val="24"/>
        </w:rPr>
        <w:t xml:space="preserve"> and </w:t>
      </w:r>
      <w:proofErr w:type="spellStart"/>
      <w:r w:rsidRPr="00EB51F2">
        <w:rPr>
          <w:rFonts w:ascii="Times New Roman" w:eastAsia="Times New Roman" w:hAnsi="Times New Roman" w:cs="Times New Roman"/>
          <w:sz w:val="24"/>
        </w:rPr>
        <w:t>Uber</w:t>
      </w:r>
      <w:proofErr w:type="spellEnd"/>
      <w:r w:rsidRPr="00EB51F2">
        <w:rPr>
          <w:rFonts w:ascii="Times New Roman" w:eastAsia="Times New Roman" w:hAnsi="Times New Roman" w:cs="Times New Roman"/>
          <w:sz w:val="24"/>
        </w:rPr>
        <w:t>, it is important to optimize the review aggregation, incentivize posting, and avoid fake or malicious reviews.  The most interesting area, in my opinion, is how review aggregations should differ for the sharing economy. Since these studies mainly focused on online marketplaces, the real life aspect of the shari</w:t>
      </w:r>
      <w:r w:rsidR="00A91B75" w:rsidRPr="00EB51F2">
        <w:rPr>
          <w:rFonts w:ascii="Times New Roman" w:eastAsia="Times New Roman" w:hAnsi="Times New Roman" w:cs="Times New Roman"/>
          <w:sz w:val="24"/>
        </w:rPr>
        <w:t>ng economy places more importance</w:t>
      </w:r>
      <w:r w:rsidRPr="00EB51F2">
        <w:rPr>
          <w:rFonts w:ascii="Times New Roman" w:eastAsia="Times New Roman" w:hAnsi="Times New Roman" w:cs="Times New Roman"/>
          <w:sz w:val="24"/>
        </w:rPr>
        <w:t xml:space="preserve"> on accuracy and promptness (inherently subjective terms).  I </w:t>
      </w:r>
      <w:r w:rsidR="00A91B75" w:rsidRPr="00EB51F2">
        <w:rPr>
          <w:rFonts w:ascii="Times New Roman" w:eastAsia="Times New Roman" w:hAnsi="Times New Roman" w:cs="Times New Roman"/>
          <w:sz w:val="24"/>
        </w:rPr>
        <w:t xml:space="preserve">would like to look at how </w:t>
      </w:r>
      <w:proofErr w:type="spellStart"/>
      <w:r w:rsidR="00A91B75" w:rsidRPr="00EB51F2">
        <w:rPr>
          <w:rFonts w:ascii="Times New Roman" w:eastAsia="Times New Roman" w:hAnsi="Times New Roman" w:cs="Times New Roman"/>
          <w:sz w:val="24"/>
        </w:rPr>
        <w:t>Airbnb</w:t>
      </w:r>
      <w:proofErr w:type="spellEnd"/>
      <w:r w:rsidRPr="00EB51F2">
        <w:rPr>
          <w:rFonts w:ascii="Times New Roman" w:eastAsia="Times New Roman" w:hAnsi="Times New Roman" w:cs="Times New Roman"/>
          <w:sz w:val="24"/>
        </w:rPr>
        <w:t xml:space="preserve"> reviews over time lead to a higher or lower utilization rate as well </w:t>
      </w:r>
      <w:r w:rsidR="00A91B75" w:rsidRPr="00EB51F2">
        <w:rPr>
          <w:rFonts w:ascii="Times New Roman" w:eastAsia="Times New Roman" w:hAnsi="Times New Roman" w:cs="Times New Roman"/>
          <w:sz w:val="24"/>
        </w:rPr>
        <w:t xml:space="preserve">as </w:t>
      </w:r>
      <w:r w:rsidRPr="00EB51F2">
        <w:rPr>
          <w:rFonts w:ascii="Times New Roman" w:eastAsia="Times New Roman" w:hAnsi="Times New Roman" w:cs="Times New Roman"/>
          <w:sz w:val="24"/>
        </w:rPr>
        <w:t xml:space="preserve">how a person who improves their performance tracks.  Beyond this, with systems like </w:t>
      </w:r>
      <w:proofErr w:type="spellStart"/>
      <w:r w:rsidRPr="00EB51F2">
        <w:rPr>
          <w:rFonts w:ascii="Times New Roman" w:eastAsia="Times New Roman" w:hAnsi="Times New Roman" w:cs="Times New Roman"/>
          <w:sz w:val="24"/>
        </w:rPr>
        <w:t>Lyft</w:t>
      </w:r>
      <w:proofErr w:type="spellEnd"/>
      <w:r w:rsidRPr="00EB51F2">
        <w:rPr>
          <w:rFonts w:ascii="Times New Roman" w:eastAsia="Times New Roman" w:hAnsi="Times New Roman" w:cs="Times New Roman"/>
          <w:sz w:val="24"/>
        </w:rPr>
        <w:t xml:space="preserve"> and </w:t>
      </w:r>
      <w:proofErr w:type="spellStart"/>
      <w:r w:rsidRPr="00EB51F2">
        <w:rPr>
          <w:rFonts w:ascii="Times New Roman" w:eastAsia="Times New Roman" w:hAnsi="Times New Roman" w:cs="Times New Roman"/>
          <w:sz w:val="24"/>
        </w:rPr>
        <w:t>Uber</w:t>
      </w:r>
      <w:proofErr w:type="spellEnd"/>
      <w:r w:rsidRPr="00EB51F2">
        <w:rPr>
          <w:rFonts w:ascii="Times New Roman" w:eastAsia="Times New Roman" w:hAnsi="Times New Roman" w:cs="Times New Roman"/>
          <w:sz w:val="24"/>
        </w:rPr>
        <w:t>, making feedback both required and reciprocal, the system can increase the amount of reviews</w:t>
      </w:r>
      <w:r w:rsidR="00602309" w:rsidRPr="00EB51F2">
        <w:rPr>
          <w:rFonts w:ascii="Times New Roman" w:eastAsia="Times New Roman" w:hAnsi="Times New Roman" w:cs="Times New Roman"/>
          <w:sz w:val="24"/>
        </w:rPr>
        <w:t xml:space="preserve">.  </w:t>
      </w:r>
    </w:p>
    <w:p w:rsidR="00980903" w:rsidRPr="00EB51F2" w:rsidRDefault="00980903" w:rsidP="00980903">
      <w:pPr>
        <w:spacing w:line="480" w:lineRule="auto"/>
        <w:rPr>
          <w:rFonts w:ascii="Times New Roman" w:eastAsia="Times New Roman" w:hAnsi="Times New Roman" w:cs="Times New Roman"/>
          <w:sz w:val="24"/>
        </w:rPr>
      </w:pPr>
      <w:r w:rsidRPr="00EB51F2">
        <w:rPr>
          <w:rFonts w:ascii="Times New Roman" w:eastAsia="Times New Roman" w:hAnsi="Times New Roman" w:cs="Times New Roman"/>
          <w:sz w:val="24"/>
        </w:rPr>
        <w:tab/>
        <w:t xml:space="preserve">Lastly, the other three studies focus on how to differentiate between building trust and trustworthiness as well as how online reputation systems fundamentally differ from traditional word of mouth networks. </w:t>
      </w:r>
      <w:proofErr w:type="spellStart"/>
      <w:r w:rsidRPr="00EB51F2">
        <w:rPr>
          <w:rFonts w:ascii="Times New Roman" w:eastAsia="Times New Roman" w:hAnsi="Times New Roman" w:cs="Times New Roman"/>
          <w:sz w:val="24"/>
        </w:rPr>
        <w:t>Glaeser</w:t>
      </w:r>
      <w:proofErr w:type="spellEnd"/>
      <w:r w:rsidRPr="00EB51F2">
        <w:rPr>
          <w:rFonts w:ascii="Times New Roman" w:eastAsia="Times New Roman" w:hAnsi="Times New Roman" w:cs="Times New Roman"/>
          <w:sz w:val="24"/>
        </w:rPr>
        <w:t xml:space="preserve"> et al. highlighted how in order to determine whether someone is trusting you should ask about prior trusting behaviors; on the other hand, in order to determine whether someone is trustworthy, you should</w:t>
      </w:r>
      <w:r w:rsidR="00735D69" w:rsidRPr="00EB51F2">
        <w:rPr>
          <w:rFonts w:ascii="Times New Roman" w:eastAsia="Times New Roman" w:hAnsi="Times New Roman" w:cs="Times New Roman"/>
          <w:sz w:val="24"/>
        </w:rPr>
        <w:t xml:space="preserve"> ask them if they trust others</w:t>
      </w:r>
      <w:r w:rsidRPr="00EB51F2">
        <w:rPr>
          <w:rFonts w:ascii="Times New Roman" w:eastAsia="Times New Roman" w:hAnsi="Times New Roman" w:cs="Times New Roman"/>
          <w:sz w:val="24"/>
        </w:rPr>
        <w:t xml:space="preserve">.  With </w:t>
      </w:r>
      <w:proofErr w:type="spellStart"/>
      <w:r w:rsidRPr="00EB51F2">
        <w:rPr>
          <w:rFonts w:ascii="Times New Roman" w:eastAsia="Times New Roman" w:hAnsi="Times New Roman" w:cs="Times New Roman"/>
          <w:sz w:val="24"/>
        </w:rPr>
        <w:t>Dellarocas</w:t>
      </w:r>
      <w:proofErr w:type="spellEnd"/>
      <w:r w:rsidRPr="00EB51F2">
        <w:rPr>
          <w:rFonts w:ascii="Times New Roman" w:eastAsia="Times New Roman" w:hAnsi="Times New Roman" w:cs="Times New Roman"/>
          <w:sz w:val="24"/>
        </w:rPr>
        <w:t xml:space="preserve">, it was discovered that online trust reputation systems have a unique set of challenges and opportunities when compared to word of mouth systems: their ability to scale quickly, the problem where early reviewers are subject to more risk, the capacity to exploit information processing, the ability to easily switch names/accounts, </w:t>
      </w:r>
      <w:r w:rsidR="00A91B75" w:rsidRPr="00EB51F2">
        <w:rPr>
          <w:rFonts w:ascii="Times New Roman" w:eastAsia="Times New Roman" w:hAnsi="Times New Roman" w:cs="Times New Roman"/>
          <w:sz w:val="24"/>
        </w:rPr>
        <w:t xml:space="preserve">and </w:t>
      </w:r>
      <w:r w:rsidRPr="00EB51F2">
        <w:rPr>
          <w:rFonts w:ascii="Times New Roman" w:eastAsia="Times New Roman" w:hAnsi="Times New Roman" w:cs="Times New Roman"/>
          <w:sz w:val="24"/>
        </w:rPr>
        <w:t xml:space="preserve">the chance to use </w:t>
      </w:r>
      <w:r w:rsidR="003B2EB7" w:rsidRPr="00EB51F2">
        <w:rPr>
          <w:rFonts w:ascii="Times New Roman" w:eastAsia="Times New Roman" w:hAnsi="Times New Roman" w:cs="Times New Roman"/>
          <w:sz w:val="24"/>
        </w:rPr>
        <w:t xml:space="preserve">a </w:t>
      </w:r>
      <w:r w:rsidRPr="00EB51F2">
        <w:rPr>
          <w:rFonts w:ascii="Times New Roman" w:eastAsia="Times New Roman" w:hAnsi="Times New Roman" w:cs="Times New Roman"/>
          <w:sz w:val="24"/>
        </w:rPr>
        <w:t xml:space="preserve">PageRank like function to use social capital as a ranking system.  Lastly, </w:t>
      </w:r>
      <w:proofErr w:type="spellStart"/>
      <w:r w:rsidRPr="00EB51F2">
        <w:rPr>
          <w:rFonts w:ascii="Times New Roman" w:eastAsia="Times New Roman" w:hAnsi="Times New Roman" w:cs="Times New Roman"/>
          <w:sz w:val="24"/>
        </w:rPr>
        <w:t>Pavlou</w:t>
      </w:r>
      <w:proofErr w:type="spellEnd"/>
      <w:r w:rsidRPr="00EB51F2">
        <w:rPr>
          <w:rFonts w:ascii="Times New Roman" w:eastAsia="Times New Roman" w:hAnsi="Times New Roman" w:cs="Times New Roman"/>
          <w:sz w:val="24"/>
        </w:rPr>
        <w:t xml:space="preserve"> et al. found that the most effective ways to increase </w:t>
      </w:r>
      <w:r w:rsidR="00A91B75" w:rsidRPr="00EB51F2">
        <w:rPr>
          <w:rFonts w:ascii="Times New Roman" w:eastAsia="Times New Roman" w:hAnsi="Times New Roman" w:cs="Times New Roman"/>
          <w:sz w:val="24"/>
        </w:rPr>
        <w:t xml:space="preserve">a </w:t>
      </w:r>
      <w:r w:rsidRPr="00EB51F2">
        <w:rPr>
          <w:rFonts w:ascii="Times New Roman" w:eastAsia="Times New Roman" w:hAnsi="Times New Roman" w:cs="Times New Roman"/>
          <w:sz w:val="24"/>
        </w:rPr>
        <w:t xml:space="preserve">buyer’s trust in an online marketplace was to ensure trust in the intermediary and the perceived </w:t>
      </w:r>
      <w:r w:rsidR="00897647" w:rsidRPr="00EB51F2">
        <w:rPr>
          <w:rFonts w:ascii="Times New Roman" w:eastAsia="Times New Roman" w:hAnsi="Times New Roman" w:cs="Times New Roman"/>
          <w:sz w:val="24"/>
        </w:rPr>
        <w:t>usefulness</w:t>
      </w:r>
      <w:r w:rsidR="00735D69" w:rsidRPr="00EB51F2">
        <w:rPr>
          <w:rFonts w:ascii="Times New Roman" w:eastAsia="Times New Roman" w:hAnsi="Times New Roman" w:cs="Times New Roman"/>
          <w:sz w:val="24"/>
        </w:rPr>
        <w:t xml:space="preserve"> of the rating system</w:t>
      </w:r>
      <w:r w:rsidRPr="00EB51F2">
        <w:rPr>
          <w:rFonts w:ascii="Times New Roman" w:eastAsia="Times New Roman" w:hAnsi="Times New Roman" w:cs="Times New Roman"/>
          <w:sz w:val="24"/>
        </w:rPr>
        <w:t>. Based on these findings, the sharing economy should try and</w:t>
      </w:r>
      <w:r w:rsidR="003B2EB7" w:rsidRPr="00EB51F2">
        <w:rPr>
          <w:rFonts w:ascii="Times New Roman" w:eastAsia="Times New Roman" w:hAnsi="Times New Roman" w:cs="Times New Roman"/>
          <w:sz w:val="24"/>
        </w:rPr>
        <w:t xml:space="preserve"> establish trust in early users</w:t>
      </w:r>
      <w:r w:rsidRPr="00EB51F2">
        <w:rPr>
          <w:rFonts w:ascii="Times New Roman" w:eastAsia="Times New Roman" w:hAnsi="Times New Roman" w:cs="Times New Roman"/>
          <w:sz w:val="24"/>
        </w:rPr>
        <w:t xml:space="preserve"> </w:t>
      </w:r>
      <w:r w:rsidR="003B2EB7" w:rsidRPr="00EB51F2">
        <w:rPr>
          <w:rFonts w:ascii="Times New Roman" w:eastAsia="Times New Roman" w:hAnsi="Times New Roman" w:cs="Times New Roman"/>
          <w:sz w:val="24"/>
        </w:rPr>
        <w:t xml:space="preserve">and </w:t>
      </w:r>
      <w:r w:rsidRPr="00EB51F2">
        <w:rPr>
          <w:rFonts w:ascii="Times New Roman" w:eastAsia="Times New Roman" w:hAnsi="Times New Roman" w:cs="Times New Roman"/>
          <w:sz w:val="24"/>
        </w:rPr>
        <w:t xml:space="preserve">a survey would be useful in asking about their trust of others.  It is likely that they are trusting people, since there is a </w:t>
      </w:r>
      <w:r w:rsidRPr="00EB51F2">
        <w:rPr>
          <w:rFonts w:ascii="Times New Roman" w:eastAsia="Times New Roman" w:hAnsi="Times New Roman" w:cs="Times New Roman"/>
          <w:sz w:val="24"/>
        </w:rPr>
        <w:lastRenderedPageBreak/>
        <w:t xml:space="preserve">selection bias in the set of people who are likely to share their own resources with others.  However, on the flip side, these individuals should be trustworthy themselves, and in order to test for this it will be useful to examine the characteristics of early adopters to elicit if trust is easier to build between similar parties (nationality, gender, race, </w:t>
      </w:r>
      <w:proofErr w:type="spellStart"/>
      <w:r w:rsidRPr="00EB51F2">
        <w:rPr>
          <w:rFonts w:ascii="Times New Roman" w:eastAsia="Times New Roman" w:hAnsi="Times New Roman" w:cs="Times New Roman"/>
          <w:sz w:val="24"/>
        </w:rPr>
        <w:t>etc</w:t>
      </w:r>
      <w:proofErr w:type="spellEnd"/>
      <w:r w:rsidRPr="00EB51F2">
        <w:rPr>
          <w:rFonts w:ascii="Times New Roman" w:eastAsia="Times New Roman" w:hAnsi="Times New Roman" w:cs="Times New Roman"/>
          <w:sz w:val="24"/>
        </w:rPr>
        <w:t xml:space="preserve">). Based on the challenges and opportunities mentioned by </w:t>
      </w:r>
      <w:proofErr w:type="spellStart"/>
      <w:r w:rsidRPr="00EB51F2">
        <w:rPr>
          <w:rFonts w:ascii="Times New Roman" w:eastAsia="Times New Roman" w:hAnsi="Times New Roman" w:cs="Times New Roman"/>
          <w:sz w:val="24"/>
        </w:rPr>
        <w:t>Dellarocas</w:t>
      </w:r>
      <w:proofErr w:type="spellEnd"/>
      <w:r w:rsidRPr="00EB51F2">
        <w:rPr>
          <w:rFonts w:ascii="Times New Roman" w:eastAsia="Times New Roman" w:hAnsi="Times New Roman" w:cs="Times New Roman"/>
          <w:sz w:val="24"/>
        </w:rPr>
        <w:t xml:space="preserve">, it is useful to examine how these are being exploited with the sharing economy and the </w:t>
      </w:r>
      <w:r w:rsidR="00897647" w:rsidRPr="00EB51F2">
        <w:rPr>
          <w:rFonts w:ascii="Times New Roman" w:eastAsia="Times New Roman" w:hAnsi="Times New Roman" w:cs="Times New Roman"/>
          <w:sz w:val="24"/>
        </w:rPr>
        <w:t>influence</w:t>
      </w:r>
      <w:r w:rsidRPr="00EB51F2">
        <w:rPr>
          <w:rFonts w:ascii="Times New Roman" w:eastAsia="Times New Roman" w:hAnsi="Times New Roman" w:cs="Times New Roman"/>
          <w:sz w:val="24"/>
        </w:rPr>
        <w:t xml:space="preserve"> they have on trust.  The main area of interest here is how the inability to change names due to social accounts effects trust as well as the ability</w:t>
      </w:r>
      <w:r w:rsidR="003B2EB7" w:rsidRPr="00EB51F2">
        <w:rPr>
          <w:rFonts w:ascii="Times New Roman" w:eastAsia="Times New Roman" w:hAnsi="Times New Roman" w:cs="Times New Roman"/>
          <w:sz w:val="24"/>
        </w:rPr>
        <w:t xml:space="preserve"> to</w:t>
      </w:r>
      <w:r w:rsidRPr="00EB51F2">
        <w:rPr>
          <w:rFonts w:ascii="Times New Roman" w:eastAsia="Times New Roman" w:hAnsi="Times New Roman" w:cs="Times New Roman"/>
          <w:sz w:val="24"/>
        </w:rPr>
        <w:t xml:space="preserve"> explore how a PageRank like function would serve to highlight users with high reviews and high social interconnectedness.  In regards to </w:t>
      </w:r>
      <w:proofErr w:type="spellStart"/>
      <w:r w:rsidRPr="00EB51F2">
        <w:rPr>
          <w:rFonts w:ascii="Times New Roman" w:eastAsia="Times New Roman" w:hAnsi="Times New Roman" w:cs="Times New Roman"/>
          <w:sz w:val="24"/>
        </w:rPr>
        <w:t>Pavlou</w:t>
      </w:r>
      <w:proofErr w:type="spellEnd"/>
      <w:r w:rsidRPr="00EB51F2">
        <w:rPr>
          <w:rFonts w:ascii="Times New Roman" w:eastAsia="Times New Roman" w:hAnsi="Times New Roman" w:cs="Times New Roman"/>
          <w:sz w:val="24"/>
        </w:rPr>
        <w:t>, it would be interesting to measure trust in the platforms themselves and look at f</w:t>
      </w:r>
      <w:r w:rsidR="003B2EB7" w:rsidRPr="00EB51F2">
        <w:rPr>
          <w:rFonts w:ascii="Times New Roman" w:eastAsia="Times New Roman" w:hAnsi="Times New Roman" w:cs="Times New Roman"/>
          <w:sz w:val="24"/>
        </w:rPr>
        <w:t xml:space="preserve">ailed platforms.  This would </w:t>
      </w:r>
      <w:r w:rsidRPr="00EB51F2">
        <w:rPr>
          <w:rFonts w:ascii="Times New Roman" w:eastAsia="Times New Roman" w:hAnsi="Times New Roman" w:cs="Times New Roman"/>
          <w:sz w:val="24"/>
        </w:rPr>
        <w:t xml:space="preserve">allow an investigation into the impact of </w:t>
      </w:r>
      <w:r w:rsidR="00FE5358" w:rsidRPr="00EB51F2">
        <w:rPr>
          <w:rFonts w:ascii="Times New Roman" w:eastAsia="Times New Roman" w:hAnsi="Times New Roman" w:cs="Times New Roman"/>
          <w:sz w:val="24"/>
        </w:rPr>
        <w:t>a user’s</w:t>
      </w:r>
      <w:r w:rsidRPr="00EB51F2">
        <w:rPr>
          <w:rFonts w:ascii="Times New Roman" w:eastAsia="Times New Roman" w:hAnsi="Times New Roman" w:cs="Times New Roman"/>
          <w:sz w:val="24"/>
        </w:rPr>
        <w:t xml:space="preserve"> perceived trust in the system and rating system on the growth and success of the platform.</w:t>
      </w:r>
    </w:p>
    <w:p w:rsidR="00897647" w:rsidRPr="009D3E07" w:rsidRDefault="00FE5358" w:rsidP="009D3E07">
      <w:pPr>
        <w:spacing w:line="480" w:lineRule="auto"/>
        <w:rPr>
          <w:rFonts w:ascii="Times New Roman" w:hAnsi="Times New Roman" w:cs="Times New Roman"/>
        </w:rPr>
      </w:pPr>
      <w:r w:rsidRPr="00EB51F2">
        <w:rPr>
          <w:rFonts w:ascii="Times New Roman" w:eastAsia="Times New Roman" w:hAnsi="Times New Roman" w:cs="Times New Roman"/>
          <w:sz w:val="24"/>
        </w:rPr>
        <w:tab/>
        <w:t>Given the previously mentioned literature on trust and rating systems</w:t>
      </w:r>
      <w:r w:rsidR="003B2EB7" w:rsidRPr="00EB51F2">
        <w:rPr>
          <w:rFonts w:ascii="Times New Roman" w:eastAsia="Times New Roman" w:hAnsi="Times New Roman" w:cs="Times New Roman"/>
          <w:sz w:val="24"/>
        </w:rPr>
        <w:t>,</w:t>
      </w:r>
      <w:r w:rsidRPr="00EB51F2">
        <w:rPr>
          <w:rFonts w:ascii="Times New Roman" w:eastAsia="Times New Roman" w:hAnsi="Times New Roman" w:cs="Times New Roman"/>
          <w:sz w:val="24"/>
        </w:rPr>
        <w:t xml:space="preserve"> this </w:t>
      </w:r>
      <w:r w:rsidR="00600EFB" w:rsidRPr="00EB51F2">
        <w:rPr>
          <w:rFonts w:ascii="Times New Roman" w:eastAsia="Times New Roman" w:hAnsi="Times New Roman" w:cs="Times New Roman"/>
          <w:sz w:val="24"/>
        </w:rPr>
        <w:t>thesis will focus on how social features such as auto club membership</w:t>
      </w:r>
      <w:r w:rsidR="00091CC3">
        <w:rPr>
          <w:rFonts w:ascii="Times New Roman" w:eastAsia="Times New Roman" w:hAnsi="Times New Roman" w:cs="Times New Roman"/>
          <w:sz w:val="24"/>
        </w:rPr>
        <w:t xml:space="preserve"> and Facebook Connect</w:t>
      </w:r>
      <w:r w:rsidR="00600EFB" w:rsidRPr="00EB51F2">
        <w:rPr>
          <w:rFonts w:ascii="Times New Roman" w:eastAsia="Times New Roman" w:hAnsi="Times New Roman" w:cs="Times New Roman"/>
          <w:sz w:val="24"/>
        </w:rPr>
        <w:t xml:space="preserve"> affect the likelihood that a ride is booked.  </w:t>
      </w:r>
      <w:r w:rsidR="00FC4A7C" w:rsidRPr="00EB51F2">
        <w:rPr>
          <w:rFonts w:ascii="Times New Roman" w:eastAsia="Times New Roman" w:hAnsi="Times New Roman" w:cs="Times New Roman"/>
          <w:sz w:val="24"/>
        </w:rPr>
        <w:t xml:space="preserve">Based on </w:t>
      </w:r>
      <w:proofErr w:type="spellStart"/>
      <w:r w:rsidR="00FC4A7C" w:rsidRPr="00EB51F2">
        <w:rPr>
          <w:rFonts w:ascii="Times New Roman" w:eastAsia="Times New Roman" w:hAnsi="Times New Roman" w:cs="Times New Roman"/>
          <w:sz w:val="24"/>
        </w:rPr>
        <w:t>Dellaroca’s</w:t>
      </w:r>
      <w:proofErr w:type="spellEnd"/>
      <w:r w:rsidR="00FC4A7C" w:rsidRPr="00EB51F2">
        <w:rPr>
          <w:rFonts w:ascii="Times New Roman" w:eastAsia="Times New Roman" w:hAnsi="Times New Roman" w:cs="Times New Roman"/>
          <w:sz w:val="24"/>
        </w:rPr>
        <w:t xml:space="preserve"> research on </w:t>
      </w:r>
      <w:r w:rsidR="00327665" w:rsidRPr="00EB51F2">
        <w:rPr>
          <w:rFonts w:ascii="Times New Roman" w:eastAsia="Times New Roman" w:hAnsi="Times New Roman" w:cs="Times New Roman"/>
          <w:sz w:val="24"/>
        </w:rPr>
        <w:t xml:space="preserve">utilizing </w:t>
      </w:r>
      <w:r w:rsidR="00FC4A7C" w:rsidRPr="00EB51F2">
        <w:rPr>
          <w:rFonts w:ascii="Times New Roman" w:eastAsia="Times New Roman" w:hAnsi="Times New Roman" w:cs="Times New Roman"/>
          <w:sz w:val="24"/>
        </w:rPr>
        <w:t xml:space="preserve">social capital to build trust </w:t>
      </w:r>
      <w:r w:rsidR="003A6DC5" w:rsidRPr="00EB51F2">
        <w:rPr>
          <w:rFonts w:ascii="Times New Roman" w:eastAsia="Times New Roman" w:hAnsi="Times New Roman" w:cs="Times New Roman"/>
          <w:sz w:val="24"/>
        </w:rPr>
        <w:t>I will work to answer how</w:t>
      </w:r>
      <w:r w:rsidR="00091CC3">
        <w:rPr>
          <w:rFonts w:ascii="Times New Roman" w:eastAsia="Times New Roman" w:hAnsi="Times New Roman" w:cs="Times New Roman"/>
          <w:sz w:val="24"/>
        </w:rPr>
        <w:t xml:space="preserve"> these features</w:t>
      </w:r>
      <w:r w:rsidR="00327665" w:rsidRPr="00EB51F2">
        <w:rPr>
          <w:rFonts w:ascii="Times New Roman" w:eastAsia="Times New Roman" w:hAnsi="Times New Roman" w:cs="Times New Roman"/>
          <w:sz w:val="24"/>
        </w:rPr>
        <w:t xml:space="preserve"> serve as an effective proxy for social capital</w:t>
      </w:r>
      <w:r w:rsidR="003A6DC5" w:rsidRPr="00EB51F2">
        <w:rPr>
          <w:rFonts w:ascii="Times New Roman" w:eastAsia="Times New Roman" w:hAnsi="Times New Roman" w:cs="Times New Roman"/>
          <w:sz w:val="24"/>
        </w:rPr>
        <w:t>.</w:t>
      </w:r>
      <w:r w:rsidR="00E60F0D" w:rsidRPr="00EB51F2">
        <w:rPr>
          <w:rFonts w:ascii="Times New Roman" w:eastAsia="Times New Roman" w:hAnsi="Times New Roman" w:cs="Times New Roman"/>
          <w:sz w:val="24"/>
        </w:rPr>
        <w:t xml:space="preserve">  This social capital</w:t>
      </w:r>
      <w:r w:rsidR="00F027B7" w:rsidRPr="00EB51F2">
        <w:rPr>
          <w:rFonts w:ascii="Times New Roman" w:eastAsia="Times New Roman" w:hAnsi="Times New Roman" w:cs="Times New Roman"/>
          <w:sz w:val="24"/>
        </w:rPr>
        <w:t xml:space="preserve"> stems from the users who are</w:t>
      </w:r>
      <w:r w:rsidR="00091CC3">
        <w:rPr>
          <w:rFonts w:ascii="Times New Roman" w:eastAsia="Times New Roman" w:hAnsi="Times New Roman" w:cs="Times New Roman"/>
          <w:sz w:val="24"/>
        </w:rPr>
        <w:t xml:space="preserve"> either</w:t>
      </w:r>
      <w:r w:rsidR="00F027B7" w:rsidRPr="00EB51F2">
        <w:rPr>
          <w:rFonts w:ascii="Times New Roman" w:eastAsia="Times New Roman" w:hAnsi="Times New Roman" w:cs="Times New Roman"/>
          <w:sz w:val="24"/>
        </w:rPr>
        <w:t xml:space="preserve"> members of the ADAC auto club</w:t>
      </w:r>
      <w:r w:rsidR="00091CC3">
        <w:rPr>
          <w:rFonts w:ascii="Times New Roman" w:eastAsia="Times New Roman" w:hAnsi="Times New Roman" w:cs="Times New Roman"/>
          <w:sz w:val="24"/>
        </w:rPr>
        <w:t xml:space="preserve"> or connect their Facebook profiles to their account via Facebook Connect</w:t>
      </w:r>
      <w:r w:rsidR="00F027B7" w:rsidRPr="00EB51F2">
        <w:rPr>
          <w:rFonts w:ascii="Times New Roman" w:eastAsia="Times New Roman" w:hAnsi="Times New Roman" w:cs="Times New Roman"/>
          <w:sz w:val="24"/>
        </w:rPr>
        <w:t>.  This auto club co</w:t>
      </w:r>
      <w:r w:rsidR="00327665" w:rsidRPr="00EB51F2">
        <w:rPr>
          <w:rFonts w:ascii="Times New Roman" w:eastAsia="Times New Roman" w:hAnsi="Times New Roman" w:cs="Times New Roman"/>
          <w:sz w:val="24"/>
        </w:rPr>
        <w:t xml:space="preserve">ntains over 18 million members in Germany </w:t>
      </w:r>
      <w:r w:rsidR="00E60F0D" w:rsidRPr="00EB51F2">
        <w:rPr>
          <w:rFonts w:ascii="Times New Roman" w:eastAsia="Times New Roman" w:hAnsi="Times New Roman" w:cs="Times New Roman"/>
          <w:sz w:val="24"/>
        </w:rPr>
        <w:t xml:space="preserve">(out of 82 million) </w:t>
      </w:r>
      <w:r w:rsidR="00327665" w:rsidRPr="00EB51F2">
        <w:rPr>
          <w:rFonts w:ascii="Times New Roman" w:eastAsia="Times New Roman" w:hAnsi="Times New Roman" w:cs="Times New Roman"/>
          <w:sz w:val="24"/>
        </w:rPr>
        <w:t xml:space="preserve">and given the nature of the service, carpooling, I believe it will serve as an effective means to build trust between users.   </w:t>
      </w:r>
      <w:r w:rsidR="00E60F0D" w:rsidRPr="00EB51F2">
        <w:rPr>
          <w:rFonts w:ascii="Times New Roman" w:eastAsia="Times New Roman" w:hAnsi="Times New Roman" w:cs="Times New Roman"/>
          <w:sz w:val="24"/>
        </w:rPr>
        <w:t xml:space="preserve">The ADAC offers all sorts of services including roadside assistance, travel/traffic information, financing assistance, and car rental services.  </w:t>
      </w:r>
      <w:r w:rsidR="009D3E07">
        <w:rPr>
          <w:rFonts w:ascii="Times New Roman" w:eastAsia="Times New Roman" w:hAnsi="Times New Roman" w:cs="Times New Roman"/>
          <w:sz w:val="24"/>
        </w:rPr>
        <w:t>Facebook Connect is an easy way for users to connect their social network identity to their account</w:t>
      </w:r>
      <w:r w:rsidR="000D5A1A">
        <w:rPr>
          <w:rFonts w:ascii="Times New Roman" w:eastAsia="Times New Roman" w:hAnsi="Times New Roman" w:cs="Times New Roman"/>
          <w:sz w:val="24"/>
        </w:rPr>
        <w:t>.  Users who use Facebook C</w:t>
      </w:r>
      <w:r w:rsidR="009D3E07">
        <w:rPr>
          <w:rFonts w:ascii="Times New Roman" w:eastAsia="Times New Roman" w:hAnsi="Times New Roman" w:cs="Times New Roman"/>
          <w:sz w:val="24"/>
        </w:rPr>
        <w:t>onnect</w:t>
      </w:r>
      <w:r w:rsidR="000D5A1A">
        <w:rPr>
          <w:rFonts w:ascii="Times New Roman" w:eastAsia="Times New Roman" w:hAnsi="Times New Roman" w:cs="Times New Roman"/>
          <w:sz w:val="24"/>
        </w:rPr>
        <w:t xml:space="preserve"> are not enabling others to </w:t>
      </w:r>
      <w:r w:rsidR="000D5A1A">
        <w:rPr>
          <w:rFonts w:ascii="Times New Roman" w:eastAsia="Times New Roman" w:hAnsi="Times New Roman" w:cs="Times New Roman"/>
          <w:sz w:val="24"/>
        </w:rPr>
        <w:lastRenderedPageBreak/>
        <w:t xml:space="preserve">see their Facebook profile but allowing the platform to verify their willingness to connect their Carpooling.com account with their Facebook account.  </w:t>
      </w:r>
      <w:r w:rsidR="009D3E07">
        <w:rPr>
          <w:rFonts w:ascii="Times New Roman" w:eastAsia="Times New Roman" w:hAnsi="Times New Roman" w:cs="Times New Roman"/>
          <w:sz w:val="24"/>
        </w:rPr>
        <w:t>By studying how these</w:t>
      </w:r>
      <w:r w:rsidR="00402384" w:rsidRPr="00EB51F2">
        <w:rPr>
          <w:rFonts w:ascii="Times New Roman" w:eastAsia="Times New Roman" w:hAnsi="Times New Roman" w:cs="Times New Roman"/>
          <w:sz w:val="24"/>
        </w:rPr>
        <w:t xml:space="preserve"> feature</w:t>
      </w:r>
      <w:r w:rsidR="009D3E07">
        <w:rPr>
          <w:rFonts w:ascii="Times New Roman" w:eastAsia="Times New Roman" w:hAnsi="Times New Roman" w:cs="Times New Roman"/>
          <w:sz w:val="24"/>
        </w:rPr>
        <w:t>s</w:t>
      </w:r>
      <w:r w:rsidR="00402384" w:rsidRPr="00EB51F2">
        <w:rPr>
          <w:rFonts w:ascii="Times New Roman" w:eastAsia="Times New Roman" w:hAnsi="Times New Roman" w:cs="Times New Roman"/>
          <w:sz w:val="24"/>
        </w:rPr>
        <w:t xml:space="preserve"> impacts the success in bookings it will become easier to recommend strategies for other sharing economy platforms to build trust in their own systems.  </w:t>
      </w:r>
      <w:bookmarkStart w:id="6" w:name="_Toc387795270"/>
      <w:r w:rsidR="000D5A1A">
        <w:rPr>
          <w:rFonts w:ascii="Times New Roman" w:eastAsia="Times New Roman" w:hAnsi="Times New Roman" w:cs="Times New Roman"/>
          <w:sz w:val="24"/>
        </w:rPr>
        <w:t xml:space="preserve">If these features increase the likelihood a ride is accepted then we can recommend other platforms implement similar strategies to decrease barriers to adoption and increase trust in the platform and between users.  </w:t>
      </w:r>
    </w:p>
    <w:p w:rsidR="00DE0E01" w:rsidRPr="00EB51F2" w:rsidRDefault="0046460E">
      <w:pPr>
        <w:pStyle w:val="Heading1"/>
        <w:contextualSpacing w:val="0"/>
        <w:rPr>
          <w:rFonts w:ascii="Times New Roman" w:eastAsia="Times New Roman" w:hAnsi="Times New Roman" w:cs="Times New Roman"/>
        </w:rPr>
      </w:pPr>
      <w:r w:rsidRPr="00EB51F2">
        <w:rPr>
          <w:rFonts w:ascii="Times New Roman" w:eastAsia="Times New Roman" w:hAnsi="Times New Roman" w:cs="Times New Roman"/>
        </w:rPr>
        <w:t xml:space="preserve">Data </w:t>
      </w:r>
      <w:r w:rsidR="003B2EB7" w:rsidRPr="00EB51F2">
        <w:rPr>
          <w:rFonts w:ascii="Times New Roman" w:eastAsia="Times New Roman" w:hAnsi="Times New Roman" w:cs="Times New Roman"/>
        </w:rPr>
        <w:t>f</w:t>
      </w:r>
      <w:r w:rsidR="009D3918" w:rsidRPr="00EB51F2">
        <w:rPr>
          <w:rFonts w:ascii="Times New Roman" w:eastAsia="Times New Roman" w:hAnsi="Times New Roman" w:cs="Times New Roman"/>
        </w:rPr>
        <w:t xml:space="preserve">rom Carpooling.com </w:t>
      </w:r>
      <w:r w:rsidRPr="00EB51F2">
        <w:rPr>
          <w:rFonts w:ascii="Times New Roman" w:eastAsia="Times New Roman" w:hAnsi="Times New Roman" w:cs="Times New Roman"/>
        </w:rPr>
        <w:t xml:space="preserve">and </w:t>
      </w:r>
      <w:r w:rsidR="009D3918" w:rsidRPr="00EB51F2">
        <w:rPr>
          <w:rFonts w:ascii="Times New Roman" w:eastAsia="Times New Roman" w:hAnsi="Times New Roman" w:cs="Times New Roman"/>
        </w:rPr>
        <w:t xml:space="preserve">Research </w:t>
      </w:r>
      <w:r w:rsidRPr="00EB51F2">
        <w:rPr>
          <w:rFonts w:ascii="Times New Roman" w:eastAsia="Times New Roman" w:hAnsi="Times New Roman" w:cs="Times New Roman"/>
        </w:rPr>
        <w:t>Methodology</w:t>
      </w:r>
      <w:bookmarkEnd w:id="6"/>
    </w:p>
    <w:p w:rsidR="00211408" w:rsidRPr="00EB51F2" w:rsidRDefault="00211408" w:rsidP="00211408">
      <w:pPr>
        <w:rPr>
          <w:rFonts w:ascii="Times New Roman" w:hAnsi="Times New Roman" w:cs="Times New Roman"/>
        </w:rPr>
      </w:pPr>
    </w:p>
    <w:p w:rsidR="004159E7" w:rsidRPr="00EB51F2" w:rsidRDefault="00211408" w:rsidP="00226525">
      <w:pPr>
        <w:spacing w:line="480" w:lineRule="auto"/>
        <w:rPr>
          <w:rFonts w:ascii="Times New Roman" w:eastAsia="Times New Roman" w:hAnsi="Times New Roman" w:cs="Times New Roman"/>
          <w:sz w:val="24"/>
        </w:rPr>
      </w:pPr>
      <w:r w:rsidRPr="00EB51F2">
        <w:rPr>
          <w:rFonts w:ascii="Times New Roman" w:hAnsi="Times New Roman" w:cs="Times New Roman"/>
        </w:rPr>
        <w:tab/>
      </w:r>
      <w:r w:rsidRPr="00EB51F2">
        <w:rPr>
          <w:rFonts w:ascii="Times New Roman" w:eastAsia="Times New Roman" w:hAnsi="Times New Roman" w:cs="Times New Roman"/>
          <w:sz w:val="24"/>
        </w:rPr>
        <w:t>T</w:t>
      </w:r>
      <w:r w:rsidR="00226525" w:rsidRPr="00EB51F2">
        <w:rPr>
          <w:rFonts w:ascii="Times New Roman" w:eastAsia="Times New Roman" w:hAnsi="Times New Roman" w:cs="Times New Roman"/>
          <w:sz w:val="24"/>
        </w:rPr>
        <w:t>he source of the data used for research in this paper is from Carpooling.com, one of Europe’s most popular carpooling companies.  The company facilitates carpooling in over 40 countries and in 7 different languages.  For the past 10 years the company has grown from its roots in Germany to expand across Europe and is currently working to exp</w:t>
      </w:r>
      <w:r w:rsidR="004159E7" w:rsidRPr="00EB51F2">
        <w:rPr>
          <w:rFonts w:ascii="Times New Roman" w:eastAsia="Times New Roman" w:hAnsi="Times New Roman" w:cs="Times New Roman"/>
          <w:sz w:val="24"/>
        </w:rPr>
        <w:t xml:space="preserve">and in the United States.  The platform is based on their website booking system as well as their mobile app for both Android and iOS.  </w:t>
      </w:r>
      <w:r w:rsidR="00DB7A01" w:rsidRPr="00EB51F2">
        <w:rPr>
          <w:rFonts w:ascii="Times New Roman" w:eastAsia="Times New Roman" w:hAnsi="Times New Roman" w:cs="Times New Roman"/>
          <w:sz w:val="24"/>
        </w:rPr>
        <w:t xml:space="preserve">Drivers post their route information including departure location, destination, date, time, number of seats available, as well as price per seat.  The information is then posted to a sortable list where riders can look up potential routes and book rides.  The riders have the ability to see information on drivers including their smoking status, </w:t>
      </w:r>
      <w:r w:rsidR="00897647" w:rsidRPr="00EB51F2">
        <w:rPr>
          <w:rFonts w:ascii="Times New Roman" w:eastAsia="Times New Roman" w:hAnsi="Times New Roman" w:cs="Times New Roman"/>
          <w:sz w:val="24"/>
        </w:rPr>
        <w:t>Facebook Connect</w:t>
      </w:r>
      <w:r w:rsidR="00DB7A01" w:rsidRPr="00EB51F2">
        <w:rPr>
          <w:rFonts w:ascii="Times New Roman" w:eastAsia="Times New Roman" w:hAnsi="Times New Roman" w:cs="Times New Roman"/>
          <w:sz w:val="24"/>
        </w:rPr>
        <w:t xml:space="preserve"> status, auto club membership status, verified phone number, and car make/model.  </w:t>
      </w:r>
      <w:r w:rsidR="00402384" w:rsidRPr="00EB51F2">
        <w:rPr>
          <w:rFonts w:ascii="Times New Roman" w:eastAsia="Times New Roman" w:hAnsi="Times New Roman" w:cs="Times New Roman"/>
          <w:sz w:val="24"/>
        </w:rPr>
        <w:t xml:space="preserve">Once a ride is posted and a rider makes a booking request, the driver then chooses to accept or reject the ride.  The data used for this study contains all rides requested, booked, and other options available at the time of booking (train and bus).  </w:t>
      </w:r>
    </w:p>
    <w:p w:rsidR="00325340" w:rsidRPr="00493CE0" w:rsidRDefault="00226525" w:rsidP="00493CE0">
      <w:pPr>
        <w:spacing w:line="480" w:lineRule="auto"/>
        <w:ind w:firstLine="720"/>
        <w:rPr>
          <w:rFonts w:ascii="Times New Roman" w:eastAsia="Times New Roman" w:hAnsi="Times New Roman" w:cs="Times New Roman"/>
          <w:sz w:val="24"/>
        </w:rPr>
      </w:pPr>
      <w:r w:rsidRPr="00EB51F2">
        <w:rPr>
          <w:rFonts w:ascii="Times New Roman" w:eastAsia="Times New Roman" w:hAnsi="Times New Roman" w:cs="Times New Roman"/>
          <w:sz w:val="24"/>
        </w:rPr>
        <w:t xml:space="preserve">Given their German roots, the company provided </w:t>
      </w:r>
      <w:r w:rsidR="00293699" w:rsidRPr="00EB51F2">
        <w:rPr>
          <w:rFonts w:ascii="Times New Roman" w:eastAsia="Times New Roman" w:hAnsi="Times New Roman" w:cs="Times New Roman"/>
          <w:sz w:val="24"/>
        </w:rPr>
        <w:t xml:space="preserve">me </w:t>
      </w:r>
      <w:r w:rsidRPr="00EB51F2">
        <w:rPr>
          <w:rFonts w:ascii="Times New Roman" w:eastAsia="Times New Roman" w:hAnsi="Times New Roman" w:cs="Times New Roman"/>
          <w:sz w:val="24"/>
        </w:rPr>
        <w:t xml:space="preserve">with data from their top 10 most popular routes </w:t>
      </w:r>
      <w:r w:rsidR="00C76765" w:rsidRPr="00EB51F2">
        <w:rPr>
          <w:rFonts w:ascii="Times New Roman" w:eastAsia="Times New Roman" w:hAnsi="Times New Roman" w:cs="Times New Roman"/>
          <w:sz w:val="24"/>
        </w:rPr>
        <w:t>(see</w:t>
      </w:r>
      <w:r w:rsidR="00B62095" w:rsidRPr="00EB51F2">
        <w:rPr>
          <w:rFonts w:ascii="Times New Roman" w:eastAsia="Times New Roman" w:hAnsi="Times New Roman" w:cs="Times New Roman"/>
          <w:sz w:val="24"/>
        </w:rPr>
        <w:t xml:space="preserve"> Figure 1</w:t>
      </w:r>
      <w:r w:rsidR="00C76765" w:rsidRPr="00EB51F2">
        <w:rPr>
          <w:rFonts w:ascii="Times New Roman" w:eastAsia="Times New Roman" w:hAnsi="Times New Roman" w:cs="Times New Roman"/>
          <w:sz w:val="24"/>
        </w:rPr>
        <w:t xml:space="preserve">) </w:t>
      </w:r>
      <w:r w:rsidRPr="00EB51F2">
        <w:rPr>
          <w:rFonts w:ascii="Times New Roman" w:eastAsia="Times New Roman" w:hAnsi="Times New Roman" w:cs="Times New Roman"/>
          <w:sz w:val="24"/>
        </w:rPr>
        <w:t>in Germany from +/- 3 weeks from April 2</w:t>
      </w:r>
      <w:r w:rsidRPr="00EB51F2">
        <w:rPr>
          <w:rFonts w:ascii="Times New Roman" w:eastAsia="Times New Roman" w:hAnsi="Times New Roman" w:cs="Times New Roman"/>
          <w:sz w:val="24"/>
          <w:vertAlign w:val="superscript"/>
        </w:rPr>
        <w:t>nd</w:t>
      </w:r>
      <w:r w:rsidRPr="00EB51F2">
        <w:rPr>
          <w:rFonts w:ascii="Times New Roman" w:eastAsia="Times New Roman" w:hAnsi="Times New Roman" w:cs="Times New Roman"/>
          <w:sz w:val="24"/>
        </w:rPr>
        <w:t xml:space="preserve">, 2014.  </w:t>
      </w:r>
      <w:r w:rsidR="00293699" w:rsidRPr="00EB51F2">
        <w:rPr>
          <w:rFonts w:ascii="Times New Roman" w:eastAsia="Times New Roman" w:hAnsi="Times New Roman" w:cs="Times New Roman"/>
          <w:sz w:val="24"/>
        </w:rPr>
        <w:t xml:space="preserve">The total population represents 23,312 booking requests with 13,277 unique passengers and 4,438 unique </w:t>
      </w:r>
      <w:r w:rsidR="00293699" w:rsidRPr="00EB51F2">
        <w:rPr>
          <w:rFonts w:ascii="Times New Roman" w:eastAsia="Times New Roman" w:hAnsi="Times New Roman" w:cs="Times New Roman"/>
          <w:sz w:val="24"/>
        </w:rPr>
        <w:lastRenderedPageBreak/>
        <w:t xml:space="preserve">drivers.  </w:t>
      </w:r>
      <w:r w:rsidR="00DB7A01" w:rsidRPr="00EB51F2">
        <w:rPr>
          <w:rFonts w:ascii="Times New Roman" w:eastAsia="Times New Roman" w:hAnsi="Times New Roman" w:cs="Times New Roman"/>
          <w:sz w:val="24"/>
        </w:rPr>
        <w:t>Based on the information provided the top routes over this time frame included Berlin to Hamburg and Hamburg to Berlin.  This makes sense given their status as Germany’s most populous cities and close proximity via car (</w:t>
      </w:r>
      <w:r w:rsidR="00B62095" w:rsidRPr="00EB51F2">
        <w:rPr>
          <w:rFonts w:ascii="Times New Roman" w:eastAsia="Times New Roman" w:hAnsi="Times New Roman" w:cs="Times New Roman"/>
          <w:sz w:val="24"/>
        </w:rPr>
        <w:t>~3 hours).  Based on the table below, it becomes apparent that even within the most popular routes there is variation on the likelihood that a ride gets accepted after it is requested.  In ge</w:t>
      </w:r>
      <w:r w:rsidR="00CB0089" w:rsidRPr="00EB51F2">
        <w:rPr>
          <w:rFonts w:ascii="Times New Roman" w:eastAsia="Times New Roman" w:hAnsi="Times New Roman" w:cs="Times New Roman"/>
          <w:sz w:val="24"/>
        </w:rPr>
        <w:t>neral, the percentage is around</w:t>
      </w:r>
      <w:r w:rsidR="00B62095" w:rsidRPr="00EB51F2">
        <w:rPr>
          <w:rFonts w:ascii="Times New Roman" w:eastAsia="Times New Roman" w:hAnsi="Times New Roman" w:cs="Times New Roman"/>
          <w:sz w:val="24"/>
        </w:rPr>
        <w:t xml:space="preserve"> 70% with the notable exception being the routes to and from Halle/Salle. </w:t>
      </w:r>
      <w:r w:rsidR="00AB7106" w:rsidRPr="00EB51F2">
        <w:rPr>
          <w:rFonts w:ascii="Times New Roman" w:eastAsia="Times New Roman" w:hAnsi="Times New Roman" w:cs="Times New Roman"/>
          <w:sz w:val="24"/>
        </w:rPr>
        <w:t xml:space="preserve"> One potential reason for this higher booking rate is the fact that this route only contains one bus alternative (while others include 3+) so drivers are more likely to receive </w:t>
      </w:r>
      <w:r w:rsidR="009B3349" w:rsidRPr="00EB51F2">
        <w:rPr>
          <w:rFonts w:ascii="Times New Roman" w:eastAsia="Times New Roman" w:hAnsi="Times New Roman" w:cs="Times New Roman"/>
          <w:sz w:val="24"/>
        </w:rPr>
        <w:t xml:space="preserve">more requests </w:t>
      </w:r>
      <w:r w:rsidR="00AB7106" w:rsidRPr="00EB51F2">
        <w:rPr>
          <w:rFonts w:ascii="Times New Roman" w:eastAsia="Times New Roman" w:hAnsi="Times New Roman" w:cs="Times New Roman"/>
          <w:sz w:val="24"/>
        </w:rPr>
        <w:t xml:space="preserve">and accept higher rates of riders.  </w:t>
      </w:r>
    </w:p>
    <w:tbl>
      <w:tblPr>
        <w:tblStyle w:val="TableGrid"/>
        <w:tblW w:w="0" w:type="auto"/>
        <w:tblLook w:val="04A0" w:firstRow="1" w:lastRow="0" w:firstColumn="1" w:lastColumn="0" w:noHBand="0" w:noVBand="1"/>
      </w:tblPr>
      <w:tblGrid>
        <w:gridCol w:w="1615"/>
        <w:gridCol w:w="1710"/>
        <w:gridCol w:w="2250"/>
        <w:gridCol w:w="2250"/>
        <w:gridCol w:w="1525"/>
      </w:tblGrid>
      <w:tr w:rsidR="00641BCC" w:rsidRPr="00EB51F2" w:rsidTr="00C5479E">
        <w:trPr>
          <w:trHeight w:val="197"/>
        </w:trPr>
        <w:tc>
          <w:tcPr>
            <w:tcW w:w="1615" w:type="dxa"/>
          </w:tcPr>
          <w:p w:rsidR="00641BCC" w:rsidRPr="00EB51F2" w:rsidRDefault="00641BCC" w:rsidP="00E144B4">
            <w:pPr>
              <w:spacing w:line="480" w:lineRule="auto"/>
              <w:jc w:val="center"/>
              <w:rPr>
                <w:rFonts w:ascii="Times New Roman" w:hAnsi="Times New Roman" w:cs="Times New Roman"/>
                <w:b/>
                <w:sz w:val="18"/>
                <w:szCs w:val="16"/>
              </w:rPr>
            </w:pPr>
            <w:r w:rsidRPr="00EB51F2">
              <w:rPr>
                <w:rFonts w:ascii="Times New Roman" w:hAnsi="Times New Roman" w:cs="Times New Roman"/>
                <w:b/>
                <w:sz w:val="18"/>
                <w:szCs w:val="16"/>
              </w:rPr>
              <w:t>Departure City</w:t>
            </w:r>
          </w:p>
        </w:tc>
        <w:tc>
          <w:tcPr>
            <w:tcW w:w="1710" w:type="dxa"/>
          </w:tcPr>
          <w:p w:rsidR="00641BCC" w:rsidRPr="00EB51F2" w:rsidRDefault="00641BCC" w:rsidP="00E144B4">
            <w:pPr>
              <w:spacing w:line="480" w:lineRule="auto"/>
              <w:jc w:val="center"/>
              <w:rPr>
                <w:rFonts w:ascii="Times New Roman" w:hAnsi="Times New Roman" w:cs="Times New Roman"/>
                <w:b/>
                <w:sz w:val="18"/>
                <w:szCs w:val="16"/>
              </w:rPr>
            </w:pPr>
            <w:r w:rsidRPr="00EB51F2">
              <w:rPr>
                <w:rFonts w:ascii="Times New Roman" w:hAnsi="Times New Roman" w:cs="Times New Roman"/>
                <w:b/>
                <w:sz w:val="18"/>
                <w:szCs w:val="16"/>
              </w:rPr>
              <w:t>Destination City</w:t>
            </w:r>
          </w:p>
        </w:tc>
        <w:tc>
          <w:tcPr>
            <w:tcW w:w="2250" w:type="dxa"/>
          </w:tcPr>
          <w:p w:rsidR="00641BCC" w:rsidRPr="00EB51F2" w:rsidRDefault="00641BCC" w:rsidP="00B62095">
            <w:pPr>
              <w:spacing w:line="480" w:lineRule="auto"/>
              <w:jc w:val="center"/>
              <w:rPr>
                <w:rFonts w:ascii="Times New Roman" w:hAnsi="Times New Roman" w:cs="Times New Roman"/>
                <w:b/>
                <w:sz w:val="18"/>
                <w:szCs w:val="16"/>
              </w:rPr>
            </w:pPr>
            <w:r w:rsidRPr="00EB51F2">
              <w:rPr>
                <w:rFonts w:ascii="Times New Roman" w:hAnsi="Times New Roman" w:cs="Times New Roman"/>
                <w:b/>
                <w:sz w:val="18"/>
                <w:szCs w:val="16"/>
              </w:rPr>
              <w:t xml:space="preserve">Count of Rides </w:t>
            </w:r>
            <w:r w:rsidR="00B62095" w:rsidRPr="00EB51F2">
              <w:rPr>
                <w:rFonts w:ascii="Times New Roman" w:hAnsi="Times New Roman" w:cs="Times New Roman"/>
                <w:b/>
                <w:sz w:val="18"/>
                <w:szCs w:val="16"/>
              </w:rPr>
              <w:t>Rejected</w:t>
            </w:r>
          </w:p>
        </w:tc>
        <w:tc>
          <w:tcPr>
            <w:tcW w:w="2250" w:type="dxa"/>
          </w:tcPr>
          <w:p w:rsidR="00641BCC" w:rsidRPr="00EB51F2" w:rsidRDefault="00641BCC" w:rsidP="00E144B4">
            <w:pPr>
              <w:spacing w:line="480" w:lineRule="auto"/>
              <w:jc w:val="center"/>
              <w:rPr>
                <w:rFonts w:ascii="Times New Roman" w:hAnsi="Times New Roman" w:cs="Times New Roman"/>
                <w:b/>
                <w:sz w:val="18"/>
                <w:szCs w:val="16"/>
              </w:rPr>
            </w:pPr>
            <w:r w:rsidRPr="00EB51F2">
              <w:rPr>
                <w:rFonts w:ascii="Times New Roman" w:hAnsi="Times New Roman" w:cs="Times New Roman"/>
                <w:b/>
                <w:sz w:val="18"/>
                <w:szCs w:val="16"/>
              </w:rPr>
              <w:t>Count of Rides Accepted</w:t>
            </w:r>
          </w:p>
        </w:tc>
        <w:tc>
          <w:tcPr>
            <w:tcW w:w="1525" w:type="dxa"/>
            <w:tcBorders>
              <w:bottom w:val="single" w:sz="4" w:space="0" w:color="auto"/>
            </w:tcBorders>
          </w:tcPr>
          <w:p w:rsidR="00641BCC" w:rsidRPr="00EB51F2" w:rsidRDefault="00641BCC" w:rsidP="00E144B4">
            <w:pPr>
              <w:spacing w:line="480" w:lineRule="auto"/>
              <w:jc w:val="center"/>
              <w:rPr>
                <w:rFonts w:ascii="Times New Roman" w:hAnsi="Times New Roman" w:cs="Times New Roman"/>
                <w:b/>
                <w:sz w:val="18"/>
                <w:szCs w:val="16"/>
              </w:rPr>
            </w:pPr>
            <w:r w:rsidRPr="00EB51F2">
              <w:rPr>
                <w:rFonts w:ascii="Times New Roman" w:hAnsi="Times New Roman" w:cs="Times New Roman"/>
                <w:b/>
                <w:sz w:val="18"/>
                <w:szCs w:val="16"/>
              </w:rPr>
              <w:t>% Accepted</w:t>
            </w:r>
          </w:p>
        </w:tc>
      </w:tr>
      <w:tr w:rsidR="00641BCC" w:rsidRPr="00EB51F2" w:rsidTr="00641BCC">
        <w:tc>
          <w:tcPr>
            <w:tcW w:w="1615"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Berlin</w:t>
            </w:r>
          </w:p>
        </w:tc>
        <w:tc>
          <w:tcPr>
            <w:tcW w:w="1710"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Hamburg</w:t>
            </w:r>
          </w:p>
        </w:tc>
        <w:tc>
          <w:tcPr>
            <w:tcW w:w="2250"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1,063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3,113</w:t>
            </w:r>
          </w:p>
        </w:tc>
        <w:tc>
          <w:tcPr>
            <w:tcW w:w="1525"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74.55%</w:t>
            </w:r>
          </w:p>
        </w:tc>
      </w:tr>
      <w:tr w:rsidR="00641BCC" w:rsidRPr="00EB51F2" w:rsidTr="00641BCC">
        <w:tc>
          <w:tcPr>
            <w:tcW w:w="1615"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Berlin</w:t>
            </w:r>
          </w:p>
        </w:tc>
        <w:tc>
          <w:tcPr>
            <w:tcW w:w="1710"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Munich</w:t>
            </w:r>
          </w:p>
        </w:tc>
        <w:tc>
          <w:tcPr>
            <w:tcW w:w="2250"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625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1,621</w:t>
            </w:r>
          </w:p>
        </w:tc>
        <w:tc>
          <w:tcPr>
            <w:tcW w:w="1525"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72.17%</w:t>
            </w:r>
          </w:p>
        </w:tc>
      </w:tr>
      <w:tr w:rsidR="00641BCC" w:rsidRPr="00EB51F2" w:rsidTr="00641BCC">
        <w:tc>
          <w:tcPr>
            <w:tcW w:w="1615"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Berlin</w:t>
            </w:r>
          </w:p>
        </w:tc>
        <w:tc>
          <w:tcPr>
            <w:tcW w:w="1710"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Dresden</w:t>
            </w:r>
          </w:p>
        </w:tc>
        <w:tc>
          <w:tcPr>
            <w:tcW w:w="2250"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564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1,515</w:t>
            </w:r>
          </w:p>
        </w:tc>
        <w:tc>
          <w:tcPr>
            <w:tcW w:w="1525"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72.87%</w:t>
            </w:r>
          </w:p>
        </w:tc>
      </w:tr>
      <w:tr w:rsidR="00641BCC" w:rsidRPr="00EB51F2" w:rsidTr="00641BCC">
        <w:tc>
          <w:tcPr>
            <w:tcW w:w="1615"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Berlin</w:t>
            </w:r>
          </w:p>
        </w:tc>
        <w:tc>
          <w:tcPr>
            <w:tcW w:w="1710"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Leipzig</w:t>
            </w:r>
          </w:p>
        </w:tc>
        <w:tc>
          <w:tcPr>
            <w:tcW w:w="2250"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597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1,192</w:t>
            </w:r>
          </w:p>
        </w:tc>
        <w:tc>
          <w:tcPr>
            <w:tcW w:w="1525"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66.63%</w:t>
            </w:r>
          </w:p>
        </w:tc>
      </w:tr>
      <w:tr w:rsidR="00641BCC" w:rsidRPr="00EB51F2" w:rsidTr="00641BCC">
        <w:tc>
          <w:tcPr>
            <w:tcW w:w="1615"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Berlin</w:t>
            </w:r>
          </w:p>
        </w:tc>
        <w:tc>
          <w:tcPr>
            <w:tcW w:w="1710"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Halle/Salle</w:t>
            </w:r>
          </w:p>
        </w:tc>
        <w:tc>
          <w:tcPr>
            <w:tcW w:w="2250"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242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1,175</w:t>
            </w:r>
          </w:p>
        </w:tc>
        <w:tc>
          <w:tcPr>
            <w:tcW w:w="1525"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82.92%</w:t>
            </w:r>
          </w:p>
        </w:tc>
      </w:tr>
      <w:tr w:rsidR="00641BCC" w:rsidRPr="00EB51F2" w:rsidTr="00641BCC">
        <w:tc>
          <w:tcPr>
            <w:tcW w:w="1615"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Dresden</w:t>
            </w:r>
          </w:p>
        </w:tc>
        <w:tc>
          <w:tcPr>
            <w:tcW w:w="1710"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Berlin</w:t>
            </w:r>
          </w:p>
        </w:tc>
        <w:tc>
          <w:tcPr>
            <w:tcW w:w="2250"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576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1,437</w:t>
            </w:r>
          </w:p>
        </w:tc>
        <w:tc>
          <w:tcPr>
            <w:tcW w:w="1525" w:type="dxa"/>
            <w:tcBorders>
              <w:top w:val="single" w:sz="4" w:space="0" w:color="auto"/>
              <w:left w:val="single" w:sz="4" w:space="0" w:color="auto"/>
              <w:bottom w:val="single" w:sz="4" w:space="0" w:color="auto"/>
              <w:right w:val="single" w:sz="4" w:space="0" w:color="auto"/>
            </w:tcBorders>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71.39%</w:t>
            </w:r>
          </w:p>
        </w:tc>
      </w:tr>
      <w:tr w:rsidR="00641BCC" w:rsidRPr="00EB51F2" w:rsidTr="00641BCC">
        <w:tc>
          <w:tcPr>
            <w:tcW w:w="1615"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Halle/Salle</w:t>
            </w:r>
          </w:p>
        </w:tc>
        <w:tc>
          <w:tcPr>
            <w:tcW w:w="1710"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Berlin</w:t>
            </w:r>
          </w:p>
        </w:tc>
        <w:tc>
          <w:tcPr>
            <w:tcW w:w="2250"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198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1,164</w:t>
            </w:r>
          </w:p>
        </w:tc>
        <w:tc>
          <w:tcPr>
            <w:tcW w:w="1525" w:type="dxa"/>
            <w:tcBorders>
              <w:top w:val="single" w:sz="4" w:space="0" w:color="auto"/>
              <w:left w:val="single" w:sz="4" w:space="0" w:color="auto"/>
              <w:bottom w:val="single" w:sz="4" w:space="0" w:color="auto"/>
              <w:right w:val="single" w:sz="4" w:space="0" w:color="auto"/>
            </w:tcBorders>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85.46%</w:t>
            </w:r>
          </w:p>
        </w:tc>
      </w:tr>
      <w:tr w:rsidR="00641BCC" w:rsidRPr="00EB51F2" w:rsidTr="00641BCC">
        <w:tc>
          <w:tcPr>
            <w:tcW w:w="1615"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Hamburg</w:t>
            </w:r>
          </w:p>
        </w:tc>
        <w:tc>
          <w:tcPr>
            <w:tcW w:w="1710"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Berlin</w:t>
            </w:r>
          </w:p>
        </w:tc>
        <w:tc>
          <w:tcPr>
            <w:tcW w:w="2250"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1,105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2,712</w:t>
            </w:r>
          </w:p>
        </w:tc>
        <w:tc>
          <w:tcPr>
            <w:tcW w:w="1525" w:type="dxa"/>
            <w:tcBorders>
              <w:top w:val="single" w:sz="4" w:space="0" w:color="auto"/>
              <w:left w:val="single" w:sz="4" w:space="0" w:color="auto"/>
              <w:bottom w:val="single" w:sz="4" w:space="0" w:color="auto"/>
              <w:right w:val="single" w:sz="4" w:space="0" w:color="auto"/>
            </w:tcBorders>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71.05%</w:t>
            </w:r>
          </w:p>
        </w:tc>
      </w:tr>
      <w:tr w:rsidR="00641BCC" w:rsidRPr="00EB51F2" w:rsidTr="00641BCC">
        <w:tc>
          <w:tcPr>
            <w:tcW w:w="1615"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Leipzig</w:t>
            </w:r>
          </w:p>
        </w:tc>
        <w:tc>
          <w:tcPr>
            <w:tcW w:w="1710"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Berlin</w:t>
            </w:r>
          </w:p>
        </w:tc>
        <w:tc>
          <w:tcPr>
            <w:tcW w:w="2250"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572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1,238</w:t>
            </w:r>
          </w:p>
        </w:tc>
        <w:tc>
          <w:tcPr>
            <w:tcW w:w="1525" w:type="dxa"/>
            <w:tcBorders>
              <w:top w:val="single" w:sz="4" w:space="0" w:color="auto"/>
              <w:left w:val="single" w:sz="4" w:space="0" w:color="auto"/>
              <w:bottom w:val="single" w:sz="4" w:space="0" w:color="auto"/>
              <w:right w:val="single" w:sz="4" w:space="0" w:color="auto"/>
            </w:tcBorders>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68.40%</w:t>
            </w:r>
          </w:p>
        </w:tc>
      </w:tr>
      <w:tr w:rsidR="00641BCC" w:rsidRPr="00EB51F2" w:rsidTr="00641BCC">
        <w:tc>
          <w:tcPr>
            <w:tcW w:w="1615"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Munich</w:t>
            </w:r>
          </w:p>
        </w:tc>
        <w:tc>
          <w:tcPr>
            <w:tcW w:w="1710" w:type="dxa"/>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Berlin</w:t>
            </w:r>
          </w:p>
        </w:tc>
        <w:tc>
          <w:tcPr>
            <w:tcW w:w="2250" w:type="dxa"/>
            <w:tcBorders>
              <w:top w:val="single" w:sz="4" w:space="0" w:color="auto"/>
              <w:left w:val="nil"/>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700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641BCC" w:rsidRPr="00EB51F2" w:rsidRDefault="00641BCC" w:rsidP="00C5479E">
            <w:pPr>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1,903</w:t>
            </w:r>
          </w:p>
        </w:tc>
        <w:tc>
          <w:tcPr>
            <w:tcW w:w="1525" w:type="dxa"/>
            <w:tcBorders>
              <w:top w:val="single" w:sz="4" w:space="0" w:color="auto"/>
              <w:left w:val="single" w:sz="4" w:space="0" w:color="auto"/>
              <w:bottom w:val="single" w:sz="4" w:space="0" w:color="auto"/>
              <w:right w:val="single" w:sz="4" w:space="0" w:color="auto"/>
            </w:tcBorders>
          </w:tcPr>
          <w:p w:rsidR="00641BCC" w:rsidRPr="00EB51F2" w:rsidRDefault="00641BCC" w:rsidP="00B62095">
            <w:pPr>
              <w:keepNext/>
              <w:spacing w:line="276" w:lineRule="auto"/>
              <w:jc w:val="center"/>
              <w:rPr>
                <w:rFonts w:ascii="Times New Roman" w:hAnsi="Times New Roman" w:cs="Times New Roman"/>
                <w:sz w:val="18"/>
                <w:szCs w:val="16"/>
              </w:rPr>
            </w:pPr>
            <w:r w:rsidRPr="00EB51F2">
              <w:rPr>
                <w:rFonts w:ascii="Times New Roman" w:hAnsi="Times New Roman" w:cs="Times New Roman"/>
                <w:sz w:val="18"/>
                <w:szCs w:val="16"/>
              </w:rPr>
              <w:t>73.11%</w:t>
            </w:r>
          </w:p>
        </w:tc>
      </w:tr>
    </w:tbl>
    <w:p w:rsidR="00C76765" w:rsidRPr="00EB51F2" w:rsidRDefault="00B62095" w:rsidP="00B62095">
      <w:pPr>
        <w:pStyle w:val="Caption"/>
        <w:jc w:val="center"/>
        <w:rPr>
          <w:rFonts w:ascii="Times New Roman" w:hAnsi="Times New Roman" w:cs="Times New Roman"/>
        </w:rPr>
      </w:pPr>
      <w:r w:rsidRPr="00EB51F2">
        <w:rPr>
          <w:rFonts w:ascii="Times New Roman" w:hAnsi="Times New Roman" w:cs="Times New Roman"/>
        </w:rPr>
        <w:t xml:space="preserve">Figure </w:t>
      </w:r>
      <w:r w:rsidRPr="00EB51F2">
        <w:rPr>
          <w:rFonts w:ascii="Times New Roman" w:hAnsi="Times New Roman" w:cs="Times New Roman"/>
        </w:rPr>
        <w:fldChar w:fldCharType="begin"/>
      </w:r>
      <w:r w:rsidRPr="00EB51F2">
        <w:rPr>
          <w:rFonts w:ascii="Times New Roman" w:hAnsi="Times New Roman" w:cs="Times New Roman"/>
        </w:rPr>
        <w:instrText xml:space="preserve"> SEQ Figure \* ARABIC </w:instrText>
      </w:r>
      <w:r w:rsidRPr="00EB51F2">
        <w:rPr>
          <w:rFonts w:ascii="Times New Roman" w:hAnsi="Times New Roman" w:cs="Times New Roman"/>
        </w:rPr>
        <w:fldChar w:fldCharType="separate"/>
      </w:r>
      <w:r w:rsidR="00066E95">
        <w:rPr>
          <w:rFonts w:ascii="Times New Roman" w:hAnsi="Times New Roman" w:cs="Times New Roman"/>
          <w:noProof/>
        </w:rPr>
        <w:t>1</w:t>
      </w:r>
      <w:r w:rsidRPr="00EB51F2">
        <w:rPr>
          <w:rFonts w:ascii="Times New Roman" w:hAnsi="Times New Roman" w:cs="Times New Roman"/>
        </w:rPr>
        <w:fldChar w:fldCharType="end"/>
      </w:r>
    </w:p>
    <w:p w:rsidR="00493CE0" w:rsidRPr="009C4241" w:rsidRDefault="00EB5D7A" w:rsidP="009C4241">
      <w:pPr>
        <w:spacing w:line="480" w:lineRule="auto"/>
        <w:rPr>
          <w:rFonts w:ascii="Times New Roman" w:hAnsi="Times New Roman" w:cs="Times New Roman"/>
        </w:rPr>
      </w:pPr>
      <w:r w:rsidRPr="00EB51F2">
        <w:rPr>
          <w:rFonts w:ascii="Times New Roman" w:hAnsi="Times New Roman" w:cs="Times New Roman"/>
        </w:rPr>
        <w:tab/>
      </w:r>
      <w:r w:rsidR="00F90F46">
        <w:rPr>
          <w:rFonts w:ascii="Times New Roman" w:hAnsi="Times New Roman" w:cs="Times New Roman"/>
        </w:rPr>
        <w:t>Beyond t</w:t>
      </w:r>
      <w:r w:rsidR="004117F3" w:rsidRPr="00EB51F2">
        <w:rPr>
          <w:rFonts w:ascii="Times New Roman" w:hAnsi="Times New Roman" w:cs="Times New Roman"/>
        </w:rPr>
        <w:t>he city to city data</w:t>
      </w:r>
      <w:r w:rsidR="00F90F46">
        <w:rPr>
          <w:rFonts w:ascii="Times New Roman" w:hAnsi="Times New Roman" w:cs="Times New Roman"/>
        </w:rPr>
        <w:t>, it</w:t>
      </w:r>
      <w:r w:rsidR="004117F3" w:rsidRPr="00EB51F2">
        <w:rPr>
          <w:rFonts w:ascii="Times New Roman" w:hAnsi="Times New Roman" w:cs="Times New Roman"/>
        </w:rPr>
        <w:t xml:space="preserve"> is</w:t>
      </w:r>
      <w:r w:rsidR="00F90F46">
        <w:rPr>
          <w:rFonts w:ascii="Times New Roman" w:hAnsi="Times New Roman" w:cs="Times New Roman"/>
        </w:rPr>
        <w:t xml:space="preserve"> also</w:t>
      </w:r>
      <w:r w:rsidR="004117F3" w:rsidRPr="00EB51F2">
        <w:rPr>
          <w:rFonts w:ascii="Times New Roman" w:hAnsi="Times New Roman" w:cs="Times New Roman"/>
        </w:rPr>
        <w:t xml:space="preserve"> useful to take a deeper</w:t>
      </w:r>
      <w:r w:rsidR="008036F5">
        <w:rPr>
          <w:rFonts w:ascii="Times New Roman" w:hAnsi="Times New Roman" w:cs="Times New Roman"/>
        </w:rPr>
        <w:t xml:space="preserve"> look at the make-up of drivers, </w:t>
      </w:r>
      <w:r w:rsidR="004117F3" w:rsidRPr="00EB51F2">
        <w:rPr>
          <w:rFonts w:ascii="Times New Roman" w:hAnsi="Times New Roman" w:cs="Times New Roman"/>
        </w:rPr>
        <w:t xml:space="preserve">their characteristics and booking rates.  As </w:t>
      </w:r>
      <w:r w:rsidR="00A1130C" w:rsidRPr="00EB51F2">
        <w:rPr>
          <w:rFonts w:ascii="Times New Roman" w:hAnsi="Times New Roman" w:cs="Times New Roman"/>
        </w:rPr>
        <w:t>t</w:t>
      </w:r>
      <w:r w:rsidR="00F90F46">
        <w:rPr>
          <w:rFonts w:ascii="Times New Roman" w:hAnsi="Times New Roman" w:cs="Times New Roman"/>
        </w:rPr>
        <w:t xml:space="preserve">he table below shows (figure 2), </w:t>
      </w:r>
      <w:r w:rsidR="004F6969" w:rsidRPr="00EB51F2">
        <w:rPr>
          <w:rFonts w:ascii="Times New Roman" w:hAnsi="Times New Roman" w:cs="Times New Roman"/>
        </w:rPr>
        <w:t xml:space="preserve">41.1% </w:t>
      </w:r>
      <w:r w:rsidR="00A1130C" w:rsidRPr="00EB51F2">
        <w:rPr>
          <w:rFonts w:ascii="Times New Roman" w:hAnsi="Times New Roman" w:cs="Times New Roman"/>
        </w:rPr>
        <w:t>of drivers in this data set do not have a social connection or auto club membershi</w:t>
      </w:r>
      <w:r w:rsidR="004F6969" w:rsidRPr="00EB51F2">
        <w:rPr>
          <w:rFonts w:ascii="Times New Roman" w:hAnsi="Times New Roman" w:cs="Times New Roman"/>
        </w:rPr>
        <w:t>p.  On the other hand, 46.3% of the drivers have no social connect feature but are members of auto clubs.  The first interesting takeaway from figure 2 is the fact that those drivers with no social connection or auto club membership end up with 32% of their requests not booked.  On the other hand, those drivers with both social connection and auto club membership</w:t>
      </w:r>
      <w:r w:rsidR="00BB3A9C" w:rsidRPr="00EB51F2">
        <w:rPr>
          <w:rFonts w:ascii="Times New Roman" w:hAnsi="Times New Roman" w:cs="Times New Roman"/>
        </w:rPr>
        <w:t xml:space="preserve"> ended up with</w:t>
      </w:r>
      <w:r w:rsidR="004F6969" w:rsidRPr="00EB51F2">
        <w:rPr>
          <w:rFonts w:ascii="Times New Roman" w:hAnsi="Times New Roman" w:cs="Times New Roman"/>
        </w:rPr>
        <w:t xml:space="preserve"> only 14% of their rides not booked.  While the sample set is smaller for those with both features (1,457 versus 10,548) it is still interesting to observe that drivers with two measures of trust enabled are less likely to reject bookings.  </w:t>
      </w:r>
      <w:r w:rsidR="00AB7106" w:rsidRPr="00EB51F2">
        <w:rPr>
          <w:rFonts w:ascii="Times New Roman" w:hAnsi="Times New Roman" w:cs="Times New Roman"/>
        </w:rPr>
        <w:t xml:space="preserve">Another interesting point is how those drivers with social connection but no auto club membership exhibit a low average number of rides.  This could be due to the </w:t>
      </w:r>
      <w:r w:rsidR="00AB7106" w:rsidRPr="00EB51F2">
        <w:rPr>
          <w:rFonts w:ascii="Times New Roman" w:hAnsi="Times New Roman" w:cs="Times New Roman"/>
        </w:rPr>
        <w:lastRenderedPageBreak/>
        <w:t xml:space="preserve">fact that these drivers are more casual drivers (not auto club members) who choose to use the </w:t>
      </w:r>
      <w:r w:rsidR="00897647" w:rsidRPr="00EB51F2">
        <w:rPr>
          <w:rFonts w:ascii="Times New Roman" w:hAnsi="Times New Roman" w:cs="Times New Roman"/>
        </w:rPr>
        <w:t>Facebook Connect</w:t>
      </w:r>
      <w:r w:rsidR="00AB7106" w:rsidRPr="00EB51F2">
        <w:rPr>
          <w:rFonts w:ascii="Times New Roman" w:hAnsi="Times New Roman" w:cs="Times New Roman"/>
        </w:rPr>
        <w:t xml:space="preserve"> feature to verify their social identity.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795"/>
        <w:gridCol w:w="1080"/>
        <w:gridCol w:w="810"/>
        <w:gridCol w:w="810"/>
        <w:gridCol w:w="2160"/>
        <w:gridCol w:w="1170"/>
        <w:gridCol w:w="1170"/>
      </w:tblGrid>
      <w:tr w:rsidR="004117F3" w:rsidRPr="00EB51F2" w:rsidTr="004117F3">
        <w:trPr>
          <w:trHeight w:val="20"/>
        </w:trPr>
        <w:tc>
          <w:tcPr>
            <w:tcW w:w="1795" w:type="dxa"/>
            <w:shd w:val="clear" w:color="auto" w:fill="auto"/>
            <w:tcMar>
              <w:top w:w="12" w:type="dxa"/>
              <w:left w:w="12" w:type="dxa"/>
              <w:bottom w:w="0" w:type="dxa"/>
              <w:right w:w="12" w:type="dxa"/>
            </w:tcMar>
            <w:vAlign w:val="center"/>
            <w:hideMark/>
          </w:tcPr>
          <w:p w:rsidR="004117F3" w:rsidRPr="00EB51F2" w:rsidRDefault="00325340" w:rsidP="004117F3">
            <w:pPr>
              <w:spacing w:line="480" w:lineRule="auto"/>
              <w:jc w:val="center"/>
              <w:rPr>
                <w:rFonts w:ascii="Times New Roman" w:hAnsi="Times New Roman" w:cs="Times New Roman"/>
                <w:b/>
                <w:sz w:val="18"/>
              </w:rPr>
            </w:pPr>
            <w:r w:rsidRPr="00EB51F2">
              <w:br w:type="page"/>
            </w:r>
            <w:r w:rsidR="004117F3" w:rsidRPr="00EB51F2">
              <w:rPr>
                <w:rFonts w:ascii="Times New Roman" w:hAnsi="Times New Roman" w:cs="Times New Roman"/>
                <w:b/>
                <w:sz w:val="18"/>
              </w:rPr>
              <w:t>User Traits</w:t>
            </w:r>
          </w:p>
        </w:tc>
        <w:tc>
          <w:tcPr>
            <w:tcW w:w="108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b/>
                <w:sz w:val="18"/>
              </w:rPr>
            </w:pPr>
            <w:r w:rsidRPr="00EB51F2">
              <w:rPr>
                <w:rFonts w:ascii="Times New Roman" w:hAnsi="Times New Roman" w:cs="Times New Roman"/>
                <w:b/>
                <w:sz w:val="18"/>
              </w:rPr>
              <w:t>Not Booked</w:t>
            </w:r>
          </w:p>
        </w:tc>
        <w:tc>
          <w:tcPr>
            <w:tcW w:w="81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b/>
                <w:sz w:val="18"/>
              </w:rPr>
            </w:pPr>
            <w:r w:rsidRPr="00EB51F2">
              <w:rPr>
                <w:rFonts w:ascii="Times New Roman" w:hAnsi="Times New Roman" w:cs="Times New Roman"/>
                <w:b/>
                <w:sz w:val="18"/>
              </w:rPr>
              <w:t>Booked</w:t>
            </w:r>
          </w:p>
        </w:tc>
        <w:tc>
          <w:tcPr>
            <w:tcW w:w="81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b/>
                <w:sz w:val="18"/>
              </w:rPr>
            </w:pPr>
            <w:r w:rsidRPr="00EB51F2">
              <w:rPr>
                <w:rFonts w:ascii="Times New Roman" w:hAnsi="Times New Roman" w:cs="Times New Roman"/>
                <w:b/>
                <w:sz w:val="18"/>
              </w:rPr>
              <w:t>Total</w:t>
            </w:r>
          </w:p>
        </w:tc>
        <w:tc>
          <w:tcPr>
            <w:tcW w:w="216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b/>
                <w:sz w:val="18"/>
              </w:rPr>
            </w:pPr>
            <w:r w:rsidRPr="00EB51F2">
              <w:rPr>
                <w:rFonts w:ascii="Times New Roman" w:hAnsi="Times New Roman" w:cs="Times New Roman"/>
                <w:b/>
                <w:sz w:val="18"/>
              </w:rPr>
              <w:t>Ratio (Not booked/Total)</w:t>
            </w:r>
          </w:p>
        </w:tc>
        <w:tc>
          <w:tcPr>
            <w:tcW w:w="117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b/>
                <w:bCs/>
                <w:sz w:val="18"/>
              </w:rPr>
              <w:t>Driver count</w:t>
            </w:r>
          </w:p>
        </w:tc>
        <w:tc>
          <w:tcPr>
            <w:tcW w:w="117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proofErr w:type="spellStart"/>
            <w:r w:rsidRPr="00EB51F2">
              <w:rPr>
                <w:rFonts w:ascii="Times New Roman" w:hAnsi="Times New Roman" w:cs="Times New Roman"/>
                <w:b/>
                <w:bCs/>
                <w:sz w:val="18"/>
              </w:rPr>
              <w:t>Avg</w:t>
            </w:r>
            <w:proofErr w:type="spellEnd"/>
            <w:r w:rsidRPr="00EB51F2">
              <w:rPr>
                <w:rFonts w:ascii="Times New Roman" w:hAnsi="Times New Roman" w:cs="Times New Roman"/>
                <w:b/>
                <w:bCs/>
                <w:sz w:val="18"/>
              </w:rPr>
              <w:t xml:space="preserve"> Rides</w:t>
            </w:r>
          </w:p>
        </w:tc>
      </w:tr>
      <w:tr w:rsidR="004117F3" w:rsidRPr="00EB51F2" w:rsidTr="00114409">
        <w:trPr>
          <w:trHeight w:val="20"/>
        </w:trPr>
        <w:tc>
          <w:tcPr>
            <w:tcW w:w="1795"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rPr>
                <w:rFonts w:ascii="Times New Roman" w:hAnsi="Times New Roman" w:cs="Times New Roman"/>
                <w:sz w:val="18"/>
              </w:rPr>
            </w:pPr>
            <w:r w:rsidRPr="00EB51F2">
              <w:rPr>
                <w:rFonts w:ascii="Times New Roman" w:hAnsi="Times New Roman" w:cs="Times New Roman"/>
                <w:sz w:val="18"/>
              </w:rPr>
              <w:t>No social connection</w:t>
            </w:r>
          </w:p>
        </w:tc>
        <w:tc>
          <w:tcPr>
            <w:tcW w:w="7200" w:type="dxa"/>
            <w:gridSpan w:val="6"/>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p>
        </w:tc>
      </w:tr>
      <w:tr w:rsidR="004117F3" w:rsidRPr="00EB51F2" w:rsidTr="004117F3">
        <w:trPr>
          <w:trHeight w:val="20"/>
        </w:trPr>
        <w:tc>
          <w:tcPr>
            <w:tcW w:w="1795" w:type="dxa"/>
            <w:shd w:val="clear" w:color="auto" w:fill="auto"/>
            <w:tcMar>
              <w:top w:w="12" w:type="dxa"/>
              <w:left w:w="144" w:type="dxa"/>
              <w:bottom w:w="0" w:type="dxa"/>
              <w:right w:w="12" w:type="dxa"/>
            </w:tcMar>
            <w:vAlign w:val="center"/>
            <w:hideMark/>
          </w:tcPr>
          <w:p w:rsidR="004117F3" w:rsidRPr="00EB51F2" w:rsidRDefault="004117F3" w:rsidP="004117F3">
            <w:pPr>
              <w:spacing w:line="480" w:lineRule="auto"/>
              <w:rPr>
                <w:rFonts w:ascii="Times New Roman" w:hAnsi="Times New Roman" w:cs="Times New Roman"/>
                <w:sz w:val="18"/>
              </w:rPr>
            </w:pPr>
            <w:r w:rsidRPr="00EB51F2">
              <w:rPr>
                <w:rFonts w:ascii="Times New Roman" w:hAnsi="Times New Roman" w:cs="Times New Roman"/>
                <w:sz w:val="18"/>
              </w:rPr>
              <w:t>No auto club</w:t>
            </w:r>
          </w:p>
        </w:tc>
        <w:tc>
          <w:tcPr>
            <w:tcW w:w="108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3,420</w:t>
            </w:r>
          </w:p>
        </w:tc>
        <w:tc>
          <w:tcPr>
            <w:tcW w:w="81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7,128</w:t>
            </w:r>
          </w:p>
        </w:tc>
        <w:tc>
          <w:tcPr>
            <w:tcW w:w="81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10,548</w:t>
            </w:r>
          </w:p>
        </w:tc>
        <w:tc>
          <w:tcPr>
            <w:tcW w:w="216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32%</w:t>
            </w:r>
          </w:p>
        </w:tc>
        <w:tc>
          <w:tcPr>
            <w:tcW w:w="117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1,826</w:t>
            </w:r>
          </w:p>
        </w:tc>
        <w:tc>
          <w:tcPr>
            <w:tcW w:w="117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5.71</w:t>
            </w:r>
          </w:p>
        </w:tc>
      </w:tr>
      <w:tr w:rsidR="004117F3" w:rsidRPr="00EB51F2" w:rsidTr="004117F3">
        <w:trPr>
          <w:trHeight w:val="20"/>
        </w:trPr>
        <w:tc>
          <w:tcPr>
            <w:tcW w:w="1795" w:type="dxa"/>
            <w:shd w:val="clear" w:color="auto" w:fill="auto"/>
            <w:tcMar>
              <w:top w:w="12" w:type="dxa"/>
              <w:left w:w="144" w:type="dxa"/>
              <w:bottom w:w="0" w:type="dxa"/>
              <w:right w:w="12" w:type="dxa"/>
            </w:tcMar>
            <w:vAlign w:val="center"/>
            <w:hideMark/>
          </w:tcPr>
          <w:p w:rsidR="004117F3" w:rsidRPr="00EB51F2" w:rsidRDefault="004117F3" w:rsidP="004117F3">
            <w:pPr>
              <w:spacing w:line="480" w:lineRule="auto"/>
              <w:rPr>
                <w:rFonts w:ascii="Times New Roman" w:hAnsi="Times New Roman" w:cs="Times New Roman"/>
                <w:sz w:val="18"/>
              </w:rPr>
            </w:pPr>
            <w:r w:rsidRPr="00EB51F2">
              <w:rPr>
                <w:rFonts w:ascii="Times New Roman" w:hAnsi="Times New Roman" w:cs="Times New Roman"/>
                <w:sz w:val="18"/>
              </w:rPr>
              <w:t>Auto Club</w:t>
            </w:r>
          </w:p>
        </w:tc>
        <w:tc>
          <w:tcPr>
            <w:tcW w:w="108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2,363</w:t>
            </w:r>
          </w:p>
        </w:tc>
        <w:tc>
          <w:tcPr>
            <w:tcW w:w="81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8,011</w:t>
            </w:r>
          </w:p>
        </w:tc>
        <w:tc>
          <w:tcPr>
            <w:tcW w:w="81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10,374</w:t>
            </w:r>
          </w:p>
        </w:tc>
        <w:tc>
          <w:tcPr>
            <w:tcW w:w="216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23%</w:t>
            </w:r>
          </w:p>
        </w:tc>
        <w:tc>
          <w:tcPr>
            <w:tcW w:w="117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2,053</w:t>
            </w:r>
          </w:p>
        </w:tc>
        <w:tc>
          <w:tcPr>
            <w:tcW w:w="117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5.05</w:t>
            </w:r>
          </w:p>
        </w:tc>
      </w:tr>
      <w:tr w:rsidR="004117F3" w:rsidRPr="00EB51F2" w:rsidTr="00114409">
        <w:trPr>
          <w:trHeight w:val="20"/>
        </w:trPr>
        <w:tc>
          <w:tcPr>
            <w:tcW w:w="1795"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rPr>
                <w:rFonts w:ascii="Times New Roman" w:hAnsi="Times New Roman" w:cs="Times New Roman"/>
                <w:sz w:val="18"/>
              </w:rPr>
            </w:pPr>
            <w:r w:rsidRPr="00EB51F2">
              <w:rPr>
                <w:rFonts w:ascii="Times New Roman" w:hAnsi="Times New Roman" w:cs="Times New Roman"/>
                <w:sz w:val="18"/>
              </w:rPr>
              <w:t>Social connection</w:t>
            </w:r>
          </w:p>
        </w:tc>
        <w:tc>
          <w:tcPr>
            <w:tcW w:w="7200" w:type="dxa"/>
            <w:gridSpan w:val="6"/>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p>
        </w:tc>
      </w:tr>
      <w:tr w:rsidR="004117F3" w:rsidRPr="00EB51F2" w:rsidTr="004117F3">
        <w:trPr>
          <w:trHeight w:val="20"/>
        </w:trPr>
        <w:tc>
          <w:tcPr>
            <w:tcW w:w="1795" w:type="dxa"/>
            <w:shd w:val="clear" w:color="auto" w:fill="auto"/>
            <w:tcMar>
              <w:top w:w="12" w:type="dxa"/>
              <w:left w:w="144" w:type="dxa"/>
              <w:bottom w:w="0" w:type="dxa"/>
              <w:right w:w="12" w:type="dxa"/>
            </w:tcMar>
            <w:vAlign w:val="center"/>
            <w:hideMark/>
          </w:tcPr>
          <w:p w:rsidR="004117F3" w:rsidRPr="00EB51F2" w:rsidRDefault="004117F3" w:rsidP="004117F3">
            <w:pPr>
              <w:spacing w:line="480" w:lineRule="auto"/>
              <w:rPr>
                <w:rFonts w:ascii="Times New Roman" w:hAnsi="Times New Roman" w:cs="Times New Roman"/>
                <w:sz w:val="18"/>
              </w:rPr>
            </w:pPr>
            <w:r w:rsidRPr="00EB51F2">
              <w:rPr>
                <w:rFonts w:ascii="Times New Roman" w:hAnsi="Times New Roman" w:cs="Times New Roman"/>
                <w:sz w:val="18"/>
              </w:rPr>
              <w:t>No auto club</w:t>
            </w:r>
          </w:p>
        </w:tc>
        <w:tc>
          <w:tcPr>
            <w:tcW w:w="108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260</w:t>
            </w:r>
          </w:p>
        </w:tc>
        <w:tc>
          <w:tcPr>
            <w:tcW w:w="81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673</w:t>
            </w:r>
          </w:p>
        </w:tc>
        <w:tc>
          <w:tcPr>
            <w:tcW w:w="81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933</w:t>
            </w:r>
          </w:p>
        </w:tc>
        <w:tc>
          <w:tcPr>
            <w:tcW w:w="216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28%</w:t>
            </w:r>
          </w:p>
        </w:tc>
        <w:tc>
          <w:tcPr>
            <w:tcW w:w="117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557</w:t>
            </w:r>
          </w:p>
        </w:tc>
        <w:tc>
          <w:tcPr>
            <w:tcW w:w="117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1.61</w:t>
            </w:r>
          </w:p>
        </w:tc>
      </w:tr>
      <w:tr w:rsidR="004117F3" w:rsidRPr="00EB51F2" w:rsidTr="004117F3">
        <w:trPr>
          <w:trHeight w:val="20"/>
        </w:trPr>
        <w:tc>
          <w:tcPr>
            <w:tcW w:w="1795" w:type="dxa"/>
            <w:shd w:val="clear" w:color="auto" w:fill="auto"/>
            <w:tcMar>
              <w:top w:w="12" w:type="dxa"/>
              <w:left w:w="144" w:type="dxa"/>
              <w:bottom w:w="0" w:type="dxa"/>
              <w:right w:w="12" w:type="dxa"/>
            </w:tcMar>
            <w:vAlign w:val="center"/>
            <w:hideMark/>
          </w:tcPr>
          <w:p w:rsidR="004117F3" w:rsidRPr="00EB51F2" w:rsidRDefault="004117F3" w:rsidP="004117F3">
            <w:pPr>
              <w:spacing w:line="480" w:lineRule="auto"/>
              <w:rPr>
                <w:rFonts w:ascii="Times New Roman" w:hAnsi="Times New Roman" w:cs="Times New Roman"/>
                <w:sz w:val="18"/>
              </w:rPr>
            </w:pPr>
            <w:r w:rsidRPr="00EB51F2">
              <w:rPr>
                <w:rFonts w:ascii="Times New Roman" w:hAnsi="Times New Roman" w:cs="Times New Roman"/>
                <w:sz w:val="18"/>
              </w:rPr>
              <w:t>Auto Club</w:t>
            </w:r>
          </w:p>
        </w:tc>
        <w:tc>
          <w:tcPr>
            <w:tcW w:w="108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199</w:t>
            </w:r>
          </w:p>
        </w:tc>
        <w:tc>
          <w:tcPr>
            <w:tcW w:w="81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1,258</w:t>
            </w:r>
          </w:p>
        </w:tc>
        <w:tc>
          <w:tcPr>
            <w:tcW w:w="81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1,457</w:t>
            </w:r>
          </w:p>
        </w:tc>
        <w:tc>
          <w:tcPr>
            <w:tcW w:w="216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14%</w:t>
            </w:r>
          </w:p>
        </w:tc>
        <w:tc>
          <w:tcPr>
            <w:tcW w:w="1170" w:type="dxa"/>
            <w:shd w:val="clear" w:color="auto" w:fill="auto"/>
            <w:tcMar>
              <w:top w:w="12" w:type="dxa"/>
              <w:left w:w="12" w:type="dxa"/>
              <w:bottom w:w="0" w:type="dxa"/>
              <w:right w:w="12" w:type="dxa"/>
            </w:tcMar>
            <w:vAlign w:val="center"/>
            <w:hideMark/>
          </w:tcPr>
          <w:p w:rsidR="004117F3" w:rsidRPr="00EB51F2" w:rsidRDefault="004117F3" w:rsidP="004117F3">
            <w:pPr>
              <w:spacing w:line="480" w:lineRule="auto"/>
              <w:jc w:val="center"/>
              <w:rPr>
                <w:rFonts w:ascii="Times New Roman" w:hAnsi="Times New Roman" w:cs="Times New Roman"/>
                <w:sz w:val="18"/>
              </w:rPr>
            </w:pPr>
            <w:r w:rsidRPr="00EB51F2">
              <w:rPr>
                <w:rFonts w:ascii="Times New Roman" w:hAnsi="Times New Roman" w:cs="Times New Roman"/>
                <w:sz w:val="18"/>
              </w:rPr>
              <w:t>310</w:t>
            </w:r>
          </w:p>
        </w:tc>
        <w:tc>
          <w:tcPr>
            <w:tcW w:w="1170" w:type="dxa"/>
            <w:shd w:val="clear" w:color="auto" w:fill="auto"/>
            <w:tcMar>
              <w:top w:w="12" w:type="dxa"/>
              <w:left w:w="12" w:type="dxa"/>
              <w:bottom w:w="0" w:type="dxa"/>
              <w:right w:w="12" w:type="dxa"/>
            </w:tcMar>
            <w:vAlign w:val="center"/>
            <w:hideMark/>
          </w:tcPr>
          <w:p w:rsidR="004117F3" w:rsidRPr="00EB51F2" w:rsidRDefault="004117F3" w:rsidP="004117F3">
            <w:pPr>
              <w:keepNext/>
              <w:spacing w:line="480" w:lineRule="auto"/>
              <w:jc w:val="center"/>
              <w:rPr>
                <w:rFonts w:ascii="Times New Roman" w:hAnsi="Times New Roman" w:cs="Times New Roman"/>
                <w:sz w:val="18"/>
              </w:rPr>
            </w:pPr>
            <w:r w:rsidRPr="00EB51F2">
              <w:rPr>
                <w:rFonts w:ascii="Times New Roman" w:hAnsi="Times New Roman" w:cs="Times New Roman"/>
                <w:sz w:val="18"/>
              </w:rPr>
              <w:t>4.70</w:t>
            </w:r>
          </w:p>
        </w:tc>
      </w:tr>
    </w:tbl>
    <w:p w:rsidR="004117F3" w:rsidRPr="00EB51F2" w:rsidRDefault="004117F3" w:rsidP="004117F3">
      <w:pPr>
        <w:pStyle w:val="Caption"/>
        <w:jc w:val="center"/>
        <w:rPr>
          <w:rFonts w:ascii="Times New Roman" w:hAnsi="Times New Roman" w:cs="Times New Roman"/>
          <w:sz w:val="24"/>
        </w:rPr>
      </w:pPr>
      <w:r w:rsidRPr="00EB51F2">
        <w:rPr>
          <w:rFonts w:ascii="Times New Roman" w:hAnsi="Times New Roman" w:cs="Times New Roman"/>
        </w:rPr>
        <w:t xml:space="preserve">Figure </w:t>
      </w:r>
      <w:r w:rsidRPr="00EB51F2">
        <w:rPr>
          <w:rFonts w:ascii="Times New Roman" w:hAnsi="Times New Roman" w:cs="Times New Roman"/>
        </w:rPr>
        <w:fldChar w:fldCharType="begin"/>
      </w:r>
      <w:r w:rsidRPr="00EB51F2">
        <w:rPr>
          <w:rFonts w:ascii="Times New Roman" w:hAnsi="Times New Roman" w:cs="Times New Roman"/>
        </w:rPr>
        <w:instrText xml:space="preserve"> SEQ Figure \* ARABIC </w:instrText>
      </w:r>
      <w:r w:rsidRPr="00EB51F2">
        <w:rPr>
          <w:rFonts w:ascii="Times New Roman" w:hAnsi="Times New Roman" w:cs="Times New Roman"/>
        </w:rPr>
        <w:fldChar w:fldCharType="separate"/>
      </w:r>
      <w:r w:rsidR="00066E95">
        <w:rPr>
          <w:rFonts w:ascii="Times New Roman" w:hAnsi="Times New Roman" w:cs="Times New Roman"/>
          <w:noProof/>
        </w:rPr>
        <w:t>2</w:t>
      </w:r>
      <w:r w:rsidRPr="00EB51F2">
        <w:rPr>
          <w:rFonts w:ascii="Times New Roman" w:hAnsi="Times New Roman" w:cs="Times New Roman"/>
        </w:rPr>
        <w:fldChar w:fldCharType="end"/>
      </w:r>
    </w:p>
    <w:p w:rsidR="00573C69" w:rsidRPr="00573C69" w:rsidRDefault="00EB5D7A" w:rsidP="00573C69">
      <w:pPr>
        <w:spacing w:line="480" w:lineRule="auto"/>
        <w:ind w:firstLine="720"/>
        <w:rPr>
          <w:rFonts w:ascii="Times New Roman" w:eastAsia="Times New Roman" w:hAnsi="Times New Roman" w:cs="Times New Roman"/>
          <w:sz w:val="24"/>
        </w:rPr>
      </w:pPr>
      <w:r w:rsidRPr="00EB51F2">
        <w:rPr>
          <w:rFonts w:ascii="Times New Roman" w:eastAsia="Times New Roman" w:hAnsi="Times New Roman" w:cs="Times New Roman"/>
          <w:sz w:val="24"/>
        </w:rPr>
        <w:t>The importance of April 2</w:t>
      </w:r>
      <w:r w:rsidRPr="00EB51F2">
        <w:rPr>
          <w:rFonts w:ascii="Times New Roman" w:eastAsia="Times New Roman" w:hAnsi="Times New Roman" w:cs="Times New Roman"/>
          <w:sz w:val="24"/>
          <w:vertAlign w:val="superscript"/>
        </w:rPr>
        <w:t>nd</w:t>
      </w:r>
      <w:r w:rsidRPr="00EB51F2">
        <w:rPr>
          <w:rFonts w:ascii="Times New Roman" w:eastAsia="Times New Roman" w:hAnsi="Times New Roman" w:cs="Times New Roman"/>
          <w:sz w:val="24"/>
        </w:rPr>
        <w:t xml:space="preserve"> is </w:t>
      </w:r>
      <w:r w:rsidR="004A347A" w:rsidRPr="00EB51F2">
        <w:rPr>
          <w:rFonts w:ascii="Times New Roman" w:eastAsia="Times New Roman" w:hAnsi="Times New Roman" w:cs="Times New Roman"/>
          <w:sz w:val="24"/>
        </w:rPr>
        <w:t xml:space="preserve">that it is </w:t>
      </w:r>
      <w:r w:rsidRPr="00EB51F2">
        <w:rPr>
          <w:rFonts w:ascii="Times New Roman" w:eastAsia="Times New Roman" w:hAnsi="Times New Roman" w:cs="Times New Roman"/>
          <w:sz w:val="24"/>
        </w:rPr>
        <w:t xml:space="preserve">the day when the website altered how their ride booking page </w:t>
      </w:r>
      <w:r w:rsidR="004C5CA6" w:rsidRPr="00EB51F2">
        <w:rPr>
          <w:rFonts w:ascii="Times New Roman" w:eastAsia="Times New Roman" w:hAnsi="Times New Roman" w:cs="Times New Roman"/>
          <w:sz w:val="24"/>
        </w:rPr>
        <w:t xml:space="preserve">looked.  Prior to the change, the ride booking page did not contain information on a driver’s </w:t>
      </w:r>
      <w:r w:rsidR="00B62095" w:rsidRPr="00EB51F2">
        <w:rPr>
          <w:rFonts w:ascii="Times New Roman" w:eastAsia="Times New Roman" w:hAnsi="Times New Roman" w:cs="Times New Roman"/>
          <w:sz w:val="24"/>
        </w:rPr>
        <w:t>auto club member</w:t>
      </w:r>
      <w:r w:rsidR="006E65DB" w:rsidRPr="00EB51F2">
        <w:rPr>
          <w:rFonts w:ascii="Times New Roman" w:eastAsia="Times New Roman" w:hAnsi="Times New Roman" w:cs="Times New Roman"/>
          <w:sz w:val="24"/>
        </w:rPr>
        <w:t>ship (figure 3</w:t>
      </w:r>
      <w:r w:rsidR="004C5CA6" w:rsidRPr="00EB51F2">
        <w:rPr>
          <w:rFonts w:ascii="Times New Roman" w:eastAsia="Times New Roman" w:hAnsi="Times New Roman" w:cs="Times New Roman"/>
          <w:sz w:val="24"/>
        </w:rPr>
        <w:t>).  After the change</w:t>
      </w:r>
      <w:r w:rsidR="004A347A" w:rsidRPr="00EB51F2">
        <w:rPr>
          <w:rFonts w:ascii="Times New Roman" w:eastAsia="Times New Roman" w:hAnsi="Times New Roman" w:cs="Times New Roman"/>
          <w:sz w:val="24"/>
        </w:rPr>
        <w:t>,</w:t>
      </w:r>
      <w:r w:rsidR="004C5CA6" w:rsidRPr="00EB51F2">
        <w:rPr>
          <w:rFonts w:ascii="Times New Roman" w:eastAsia="Times New Roman" w:hAnsi="Times New Roman" w:cs="Times New Roman"/>
          <w:sz w:val="24"/>
        </w:rPr>
        <w:t xml:space="preserve"> the ride booking page was updated to contain</w:t>
      </w:r>
      <w:r w:rsidR="00B62095" w:rsidRPr="00EB51F2">
        <w:rPr>
          <w:rFonts w:ascii="Times New Roman" w:eastAsia="Times New Roman" w:hAnsi="Times New Roman" w:cs="Times New Roman"/>
          <w:sz w:val="24"/>
        </w:rPr>
        <w:t xml:space="preserve"> </w:t>
      </w:r>
      <w:r w:rsidR="00424CA8" w:rsidRPr="00EB51F2">
        <w:rPr>
          <w:rFonts w:ascii="Times New Roman" w:eastAsia="Times New Roman" w:hAnsi="Times New Roman" w:cs="Times New Roman"/>
          <w:sz w:val="24"/>
        </w:rPr>
        <w:t xml:space="preserve">this feature along wither other features including the status of a verified phone number and verified driver’s license </w:t>
      </w:r>
      <w:r w:rsidR="006E65DB" w:rsidRPr="00EB51F2">
        <w:rPr>
          <w:rFonts w:ascii="Times New Roman" w:eastAsia="Times New Roman" w:hAnsi="Times New Roman" w:cs="Times New Roman"/>
          <w:sz w:val="24"/>
        </w:rPr>
        <w:t>(figure 4</w:t>
      </w:r>
      <w:r w:rsidR="00C5479E" w:rsidRPr="00EB51F2">
        <w:rPr>
          <w:rFonts w:ascii="Times New Roman" w:eastAsia="Times New Roman" w:hAnsi="Times New Roman" w:cs="Times New Roman"/>
          <w:sz w:val="24"/>
        </w:rPr>
        <w:t xml:space="preserve">).  </w:t>
      </w:r>
      <w:r w:rsidR="000D5FCC" w:rsidRPr="00EB51F2">
        <w:rPr>
          <w:rFonts w:ascii="Times New Roman" w:eastAsia="Times New Roman" w:hAnsi="Times New Roman" w:cs="Times New Roman"/>
          <w:sz w:val="24"/>
        </w:rPr>
        <w:t xml:space="preserve">This paper will focus on how this change </w:t>
      </w:r>
      <w:r w:rsidR="00424CA8" w:rsidRPr="00EB51F2">
        <w:rPr>
          <w:rFonts w:ascii="Times New Roman" w:eastAsia="Times New Roman" w:hAnsi="Times New Roman" w:cs="Times New Roman"/>
          <w:sz w:val="24"/>
        </w:rPr>
        <w:t xml:space="preserve">in being able to see the auto club membership </w:t>
      </w:r>
      <w:r w:rsidR="000D5FCC" w:rsidRPr="00EB51F2">
        <w:rPr>
          <w:rFonts w:ascii="Times New Roman" w:eastAsia="Times New Roman" w:hAnsi="Times New Roman" w:cs="Times New Roman"/>
          <w:sz w:val="24"/>
        </w:rPr>
        <w:t>altered the likelihood that a ride was accepted before and after this change.</w:t>
      </w:r>
      <w:r w:rsidR="00424CA8" w:rsidRPr="00EB51F2">
        <w:rPr>
          <w:rFonts w:ascii="Times New Roman" w:eastAsia="Times New Roman" w:hAnsi="Times New Roman" w:cs="Times New Roman"/>
          <w:sz w:val="24"/>
        </w:rPr>
        <w:t xml:space="preserve">  </w:t>
      </w:r>
      <w:r w:rsidR="009F34A1">
        <w:rPr>
          <w:rFonts w:ascii="Times New Roman" w:eastAsia="Times New Roman" w:hAnsi="Times New Roman" w:cs="Times New Roman"/>
          <w:sz w:val="24"/>
        </w:rPr>
        <w:t xml:space="preserve">With a distinct change in how users view the driver on this date it serves a useful event study for how behavior changed given the change in trust features visible on the ride booking page.  </w:t>
      </w:r>
      <w:r w:rsidR="00573C69">
        <w:rPr>
          <w:rFonts w:ascii="Times New Roman" w:eastAsia="Times New Roman" w:hAnsi="Times New Roman" w:cs="Times New Roman"/>
          <w:sz w:val="24"/>
        </w:rPr>
        <w:t xml:space="preserve">Beyond this event study we will look at how Facebook Connect and auto club membership predict the likelihood of a booking acceptance throughout the time period.  This provides us with another measure of how trust is built between users beyond simply what users see in a ride booking page.  </w:t>
      </w:r>
    </w:p>
    <w:p w:rsidR="004C5CA6" w:rsidRPr="00EB51F2" w:rsidRDefault="004C5CA6" w:rsidP="004C5CA6">
      <w:pPr>
        <w:keepNext/>
        <w:jc w:val="center"/>
        <w:rPr>
          <w:rFonts w:ascii="Times New Roman" w:hAnsi="Times New Roman" w:cs="Times New Roman"/>
        </w:rPr>
      </w:pPr>
      <w:r w:rsidRPr="00EB51F2">
        <w:rPr>
          <w:rFonts w:ascii="Times New Roman" w:hAnsi="Times New Roman" w:cs="Times New Roman"/>
          <w:noProof/>
        </w:rPr>
        <w:lastRenderedPageBreak/>
        <w:drawing>
          <wp:inline distT="0" distB="0" distL="0" distR="0" wp14:anchorId="48985EC9" wp14:editId="187920BC">
            <wp:extent cx="2239711" cy="2380855"/>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6523" cy="2388097"/>
                    </a:xfrm>
                    <a:prstGeom prst="rect">
                      <a:avLst/>
                    </a:prstGeom>
                    <a:noFill/>
                    <a:ln>
                      <a:noFill/>
                    </a:ln>
                  </pic:spPr>
                </pic:pic>
              </a:graphicData>
            </a:graphic>
          </wp:inline>
        </w:drawing>
      </w:r>
    </w:p>
    <w:p w:rsidR="004C5CA6" w:rsidRPr="00EB51F2" w:rsidRDefault="004C5CA6" w:rsidP="004C5CA6">
      <w:pPr>
        <w:pStyle w:val="Caption"/>
        <w:jc w:val="center"/>
        <w:rPr>
          <w:rFonts w:ascii="Times New Roman" w:hAnsi="Times New Roman" w:cs="Times New Roman"/>
        </w:rPr>
      </w:pPr>
      <w:r w:rsidRPr="00EB51F2">
        <w:rPr>
          <w:rFonts w:ascii="Times New Roman" w:hAnsi="Times New Roman" w:cs="Times New Roman"/>
        </w:rPr>
        <w:t xml:space="preserve">Figure </w:t>
      </w:r>
      <w:r w:rsidR="004117F3" w:rsidRPr="00EB51F2">
        <w:rPr>
          <w:rFonts w:ascii="Times New Roman" w:hAnsi="Times New Roman" w:cs="Times New Roman"/>
        </w:rPr>
        <w:t>3</w:t>
      </w:r>
    </w:p>
    <w:p w:rsidR="00B95352" w:rsidRPr="00EB51F2" w:rsidRDefault="00B95352" w:rsidP="00B95352">
      <w:pPr>
        <w:keepNext/>
        <w:spacing w:line="480" w:lineRule="auto"/>
        <w:jc w:val="center"/>
        <w:rPr>
          <w:rFonts w:ascii="Times New Roman" w:hAnsi="Times New Roman" w:cs="Times New Roman"/>
        </w:rPr>
      </w:pPr>
      <w:r w:rsidRPr="00EB51F2">
        <w:rPr>
          <w:rFonts w:ascii="Times New Roman" w:hAnsi="Times New Roman" w:cs="Times New Roman"/>
          <w:noProof/>
        </w:rPr>
        <w:drawing>
          <wp:inline distT="0" distB="0" distL="0" distR="0" wp14:anchorId="3C41FE3F" wp14:editId="4AC39B4A">
            <wp:extent cx="2279675" cy="230251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1170" cy="2314120"/>
                    </a:xfrm>
                    <a:prstGeom prst="rect">
                      <a:avLst/>
                    </a:prstGeom>
                    <a:noFill/>
                    <a:ln>
                      <a:noFill/>
                    </a:ln>
                  </pic:spPr>
                </pic:pic>
              </a:graphicData>
            </a:graphic>
          </wp:inline>
        </w:drawing>
      </w:r>
    </w:p>
    <w:p w:rsidR="00B95352" w:rsidRPr="00EB51F2" w:rsidRDefault="004117F3" w:rsidP="00B95352">
      <w:pPr>
        <w:pStyle w:val="Caption"/>
        <w:jc w:val="center"/>
        <w:rPr>
          <w:rFonts w:ascii="Times New Roman" w:hAnsi="Times New Roman" w:cs="Times New Roman"/>
        </w:rPr>
      </w:pPr>
      <w:r w:rsidRPr="00EB51F2">
        <w:rPr>
          <w:rFonts w:ascii="Times New Roman" w:hAnsi="Times New Roman" w:cs="Times New Roman"/>
        </w:rPr>
        <w:t>Figure 4</w:t>
      </w:r>
    </w:p>
    <w:p w:rsidR="005343E8" w:rsidRPr="00EB51F2" w:rsidRDefault="00B95352" w:rsidP="00927715">
      <w:pPr>
        <w:spacing w:line="480" w:lineRule="auto"/>
        <w:rPr>
          <w:rFonts w:ascii="Times New Roman" w:hAnsi="Times New Roman" w:cs="Times New Roman"/>
          <w:sz w:val="24"/>
        </w:rPr>
      </w:pPr>
      <w:r w:rsidRPr="00EB51F2">
        <w:rPr>
          <w:rFonts w:ascii="Times New Roman" w:hAnsi="Times New Roman" w:cs="Times New Roman"/>
          <w:sz w:val="24"/>
        </w:rPr>
        <w:tab/>
      </w:r>
      <w:r w:rsidR="00C5479E" w:rsidRPr="00EB51F2">
        <w:rPr>
          <w:rFonts w:ascii="Times New Roman" w:hAnsi="Times New Roman" w:cs="Times New Roman"/>
          <w:sz w:val="24"/>
        </w:rPr>
        <w:t xml:space="preserve">The methodology used to analyze the data was binary logistic regression.  In this model, we are trying to model the outcome of a binary event </w:t>
      </w:r>
      <w:r w:rsidR="00927715" w:rsidRPr="00EB51F2">
        <w:rPr>
          <w:rFonts w:ascii="Times New Roman" w:hAnsi="Times New Roman" w:cs="Times New Roman"/>
          <w:sz w:val="24"/>
        </w:rPr>
        <w:t xml:space="preserve">where the outcome is either a booked ride (denoted as 1) or a denied booking request (denoted as 0).  </w:t>
      </w:r>
      <w:r w:rsidR="007931A9" w:rsidRPr="00EB51F2">
        <w:rPr>
          <w:rFonts w:ascii="Times New Roman" w:hAnsi="Times New Roman" w:cs="Times New Roman"/>
          <w:sz w:val="24"/>
        </w:rPr>
        <w:t xml:space="preserve">The input variables consist of other binary variables with value 1 if the feature is present and 0 if the feature is not present for the ride.  These include </w:t>
      </w:r>
      <w:r w:rsidR="00897647" w:rsidRPr="00EB51F2">
        <w:rPr>
          <w:rFonts w:ascii="Times New Roman" w:hAnsi="Times New Roman" w:cs="Times New Roman"/>
          <w:sz w:val="24"/>
        </w:rPr>
        <w:t>Facebook Connect</w:t>
      </w:r>
      <w:r w:rsidR="007931A9" w:rsidRPr="00EB51F2">
        <w:rPr>
          <w:rFonts w:ascii="Times New Roman" w:hAnsi="Times New Roman" w:cs="Times New Roman"/>
          <w:sz w:val="24"/>
        </w:rPr>
        <w:t>, auto club membership, whether the ride occurred before or after the change in driver profile,</w:t>
      </w:r>
      <w:r w:rsidR="00EE1E5F" w:rsidRPr="00EB51F2">
        <w:rPr>
          <w:rFonts w:ascii="Times New Roman" w:hAnsi="Times New Roman" w:cs="Times New Roman"/>
          <w:sz w:val="24"/>
        </w:rPr>
        <w:t xml:space="preserve"> the</w:t>
      </w:r>
      <w:r w:rsidR="007931A9" w:rsidRPr="00EB51F2">
        <w:rPr>
          <w:rFonts w:ascii="Times New Roman" w:hAnsi="Times New Roman" w:cs="Times New Roman"/>
          <w:sz w:val="24"/>
        </w:rPr>
        <w:t xml:space="preserve"> </w:t>
      </w:r>
      <w:r w:rsidR="00F167DD" w:rsidRPr="00EB51F2">
        <w:rPr>
          <w:rFonts w:ascii="Times New Roman" w:hAnsi="Times New Roman" w:cs="Times New Roman"/>
          <w:sz w:val="24"/>
        </w:rPr>
        <w:t>presence of</w:t>
      </w:r>
      <w:r w:rsidR="00EE1E5F" w:rsidRPr="00EB51F2">
        <w:rPr>
          <w:rFonts w:ascii="Times New Roman" w:hAnsi="Times New Roman" w:cs="Times New Roman"/>
          <w:sz w:val="24"/>
        </w:rPr>
        <w:t xml:space="preserve"> the</w:t>
      </w:r>
      <w:r w:rsidR="00F167DD" w:rsidRPr="00EB51F2">
        <w:rPr>
          <w:rFonts w:ascii="Times New Roman" w:hAnsi="Times New Roman" w:cs="Times New Roman"/>
          <w:sz w:val="24"/>
        </w:rPr>
        <w:t xml:space="preserve"> same sex for driver/rider, and lastly if the rider and driver are both smokers.  </w:t>
      </w:r>
      <w:r w:rsidR="00BB2574">
        <w:rPr>
          <w:rFonts w:ascii="Times New Roman" w:hAnsi="Times New Roman" w:cs="Times New Roman"/>
          <w:sz w:val="24"/>
        </w:rPr>
        <w:t xml:space="preserve">In addition to these binary input variables we consider continuous predictors such as the price difference of the ride compared to the routes average and </w:t>
      </w:r>
      <w:r w:rsidR="00BB2574">
        <w:rPr>
          <w:rFonts w:ascii="Times New Roman" w:hAnsi="Times New Roman" w:cs="Times New Roman"/>
          <w:sz w:val="24"/>
        </w:rPr>
        <w:lastRenderedPageBreak/>
        <w:t xml:space="preserve">a drivers rating on the platform.  The price difference takes into account the impact of price on the likelihood a ride is booked since those that are cheaper are generally expected to be booked more often all else equal.  The rating takes into account the users rating on the platform on a scale of 1 to 5 although most drivers have either a high (5), low (1) rating or no rating: 71% have 5 star ratings, 5% have 1 star ratings, and 18% have no rating.  </w:t>
      </w:r>
    </w:p>
    <w:p w:rsidR="00FE1CEC" w:rsidRPr="00EB51F2" w:rsidRDefault="005343E8" w:rsidP="00EE1E5F">
      <w:pPr>
        <w:spacing w:line="480" w:lineRule="auto"/>
        <w:jc w:val="center"/>
        <w:rPr>
          <w:rFonts w:ascii="Times New Roman" w:hAnsi="Times New Roman" w:cs="Times New Roman"/>
          <w:sz w:val="24"/>
        </w:rPr>
      </w:pPr>
      <w:r w:rsidRPr="00EB51F2">
        <w:rPr>
          <w:rFonts w:ascii="Times New Roman" w:hAnsi="Times New Roman" w:cs="Times New Roman"/>
          <w:sz w:val="24"/>
        </w:rPr>
        <w:t xml:space="preserve">Regression Model: </w:t>
      </w:r>
      <m:oMath>
        <m:func>
          <m:funcPr>
            <m:ctrlPr>
              <w:rPr>
                <w:rFonts w:ascii="Cambria Math" w:hAnsi="Cambria Math" w:cs="Times New Roman"/>
                <w:sz w:val="24"/>
              </w:rPr>
            </m:ctrlPr>
          </m:funcPr>
          <m:fName>
            <m:r>
              <m:rPr>
                <m:sty m:val="p"/>
              </m:rPr>
              <w:rPr>
                <w:rFonts w:ascii="Cambria Math" w:hAnsi="Cambria Math" w:cs="Times New Roman"/>
                <w:sz w:val="24"/>
              </w:rPr>
              <m:t>ln</m:t>
            </m:r>
          </m:fName>
          <m:e>
            <m:d>
              <m:dPr>
                <m:ctrlPr>
                  <w:rPr>
                    <w:rFonts w:ascii="Cambria Math" w:hAnsi="Cambria Math" w:cs="Times New Roman"/>
                    <w:i/>
                    <w:sz w:val="24"/>
                  </w:rPr>
                </m:ctrlPr>
              </m:dPr>
              <m:e>
                <m:f>
                  <m:fPr>
                    <m:ctrlPr>
                      <w:rPr>
                        <w:rFonts w:ascii="Cambria Math" w:hAnsi="Cambria Math" w:cs="Times New Roman"/>
                        <w:i/>
                        <w:sz w:val="24"/>
                      </w:rPr>
                    </m:ctrlPr>
                  </m:fPr>
                  <m:num>
                    <m:r>
                      <w:rPr>
                        <w:rFonts w:ascii="Cambria Math" w:hAnsi="Cambria Math" w:cs="Times New Roman"/>
                        <w:sz w:val="24"/>
                      </w:rPr>
                      <m:t>π</m:t>
                    </m:r>
                  </m:num>
                  <m:den>
                    <m:r>
                      <w:rPr>
                        <w:rFonts w:ascii="Cambria Math" w:hAnsi="Cambria Math" w:cs="Times New Roman"/>
                        <w:sz w:val="24"/>
                      </w:rPr>
                      <m:t>1-π</m:t>
                    </m:r>
                  </m:den>
                </m:f>
              </m:e>
            </m:d>
          </m:e>
        </m:func>
        <m:r>
          <w:rPr>
            <w:rFonts w:ascii="Cambria Math" w:hAnsi="Cambria Math" w:cs="Times New Roman"/>
            <w:sz w:val="24"/>
          </w:rPr>
          <m:t>=Constant+βi*Xi….</m:t>
        </m:r>
      </m:oMath>
    </w:p>
    <w:p w:rsidR="00977F7D" w:rsidRPr="00EB51F2" w:rsidRDefault="00977F7D" w:rsidP="00977F7D">
      <w:pPr>
        <w:spacing w:line="480" w:lineRule="auto"/>
        <w:rPr>
          <w:rFonts w:ascii="Times New Roman" w:hAnsi="Times New Roman" w:cs="Times New Roman"/>
          <w:sz w:val="24"/>
        </w:rPr>
      </w:pPr>
      <w:r w:rsidRPr="00EB51F2">
        <w:rPr>
          <w:rFonts w:ascii="Times New Roman" w:hAnsi="Times New Roman" w:cs="Times New Roman"/>
          <w:sz w:val="24"/>
        </w:rPr>
        <w:tab/>
        <w:t xml:space="preserve">In this model we are given betas for each input variable as well as a constant that is used to predict </w:t>
      </w:r>
      <w:r w:rsidR="00402384" w:rsidRPr="00EB51F2">
        <w:rPr>
          <w:rFonts w:ascii="Times New Roman" w:hAnsi="Times New Roman" w:cs="Times New Roman"/>
          <w:sz w:val="24"/>
        </w:rPr>
        <w:t xml:space="preserve">outcome of our dependent variable.  </w:t>
      </w:r>
      <w:r w:rsidR="006C6177" w:rsidRPr="00EB51F2">
        <w:rPr>
          <w:rFonts w:ascii="Times New Roman" w:hAnsi="Times New Roman" w:cs="Times New Roman"/>
          <w:sz w:val="24"/>
        </w:rPr>
        <w:t xml:space="preserve">This outcome is the natural log of the odds of the event occurring divided by the odds of the event not occurring.  This </w:t>
      </w:r>
      <w:proofErr w:type="spellStart"/>
      <w:r w:rsidR="006C6177" w:rsidRPr="00EB51F2">
        <w:rPr>
          <w:rFonts w:ascii="Times New Roman" w:hAnsi="Times New Roman" w:cs="Times New Roman"/>
          <w:sz w:val="24"/>
        </w:rPr>
        <w:t>logit</w:t>
      </w:r>
      <w:proofErr w:type="spellEnd"/>
      <w:r w:rsidR="006C6177" w:rsidRPr="00EB51F2">
        <w:rPr>
          <w:rFonts w:ascii="Times New Roman" w:hAnsi="Times New Roman" w:cs="Times New Roman"/>
          <w:sz w:val="24"/>
        </w:rPr>
        <w:t xml:space="preserve"> function is the dependent variable that the regression is run on using the independent variables mentioned earlier.  The outcome and accuracy of this model will help us determine which independent variables (such as auto club membership) impact the probability of the dependent variable being 1 (a booking is accepted).  </w:t>
      </w:r>
      <w:r w:rsidR="0055109B" w:rsidRPr="00EB51F2">
        <w:rPr>
          <w:rFonts w:ascii="Times New Roman" w:hAnsi="Times New Roman" w:cs="Times New Roman"/>
          <w:sz w:val="24"/>
        </w:rPr>
        <w:t xml:space="preserve">This model also provides us with odds ratios which helps measure how fitted probability changes between the different values of our explanatory variable.  A value near 1 for the odds ratio suggests the variable does not have a substantial effect on the outcome, while an odds ratio greater than 1 means the variable is associated with higher odds of the outcome. </w:t>
      </w:r>
      <w:r w:rsidR="00B071EC">
        <w:rPr>
          <w:rFonts w:ascii="Times New Roman" w:hAnsi="Times New Roman" w:cs="Times New Roman"/>
          <w:sz w:val="24"/>
        </w:rPr>
        <w:t xml:space="preserve">A value less than 1 means that an increase in the input decreases the likelihood </w:t>
      </w:r>
      <w:r w:rsidR="0021697D">
        <w:rPr>
          <w:rFonts w:ascii="Times New Roman" w:hAnsi="Times New Roman" w:cs="Times New Roman"/>
          <w:sz w:val="24"/>
        </w:rPr>
        <w:t xml:space="preserve">that the event occurs. </w:t>
      </w:r>
    </w:p>
    <w:p w:rsidR="00DE0E01" w:rsidRPr="00EB51F2" w:rsidRDefault="0046460E">
      <w:pPr>
        <w:pStyle w:val="Heading1"/>
        <w:contextualSpacing w:val="0"/>
        <w:rPr>
          <w:rFonts w:ascii="Times New Roman" w:eastAsia="Times New Roman" w:hAnsi="Times New Roman" w:cs="Times New Roman"/>
        </w:rPr>
      </w:pPr>
      <w:bookmarkStart w:id="7" w:name="_Toc387795271"/>
      <w:r w:rsidRPr="00EB51F2">
        <w:rPr>
          <w:rFonts w:ascii="Times New Roman" w:eastAsia="Times New Roman" w:hAnsi="Times New Roman" w:cs="Times New Roman"/>
        </w:rPr>
        <w:t xml:space="preserve">Analysis </w:t>
      </w:r>
      <w:r w:rsidR="009D3918" w:rsidRPr="00EB51F2">
        <w:rPr>
          <w:rFonts w:ascii="Times New Roman" w:eastAsia="Times New Roman" w:hAnsi="Times New Roman" w:cs="Times New Roman"/>
        </w:rPr>
        <w:t>of Data</w:t>
      </w:r>
      <w:bookmarkEnd w:id="7"/>
    </w:p>
    <w:p w:rsidR="00211408" w:rsidRPr="00EB51F2" w:rsidRDefault="00211408" w:rsidP="00211408">
      <w:pPr>
        <w:rPr>
          <w:rFonts w:ascii="Times New Roman" w:hAnsi="Times New Roman" w:cs="Times New Roman"/>
        </w:rPr>
      </w:pPr>
    </w:p>
    <w:p w:rsidR="00325340" w:rsidRPr="00BB2574" w:rsidRDefault="00EE1E5F" w:rsidP="00BB2574">
      <w:pPr>
        <w:spacing w:line="480" w:lineRule="auto"/>
        <w:rPr>
          <w:rFonts w:ascii="Times New Roman" w:hAnsi="Times New Roman" w:cs="Times New Roman"/>
          <w:sz w:val="24"/>
        </w:rPr>
      </w:pPr>
      <w:r w:rsidRPr="00EB51F2">
        <w:rPr>
          <w:rFonts w:ascii="Times New Roman" w:hAnsi="Times New Roman" w:cs="Times New Roman"/>
          <w:sz w:val="24"/>
        </w:rPr>
        <w:tab/>
        <w:t xml:space="preserve"> </w:t>
      </w:r>
      <w:r w:rsidR="00572B27" w:rsidRPr="00EB51F2">
        <w:rPr>
          <w:rFonts w:ascii="Times New Roman" w:hAnsi="Times New Roman" w:cs="Times New Roman"/>
          <w:sz w:val="24"/>
        </w:rPr>
        <w:t>In the first step of analysis we force fit a regression based on all available input variables and then isolate the statistically</w:t>
      </w:r>
      <w:r w:rsidR="009B4063" w:rsidRPr="00EB51F2">
        <w:rPr>
          <w:rFonts w:ascii="Times New Roman" w:hAnsi="Times New Roman" w:cs="Times New Roman"/>
          <w:sz w:val="24"/>
        </w:rPr>
        <w:t xml:space="preserve"> significant</w:t>
      </w:r>
      <w:r w:rsidR="00226CD6" w:rsidRPr="00EB51F2">
        <w:rPr>
          <w:rFonts w:ascii="Times New Roman" w:hAnsi="Times New Roman" w:cs="Times New Roman"/>
          <w:sz w:val="24"/>
        </w:rPr>
        <w:t xml:space="preserve"> (p &lt; 0.05)</w:t>
      </w:r>
      <w:r w:rsidR="00572B27" w:rsidRPr="00EB51F2">
        <w:rPr>
          <w:rFonts w:ascii="Times New Roman" w:hAnsi="Times New Roman" w:cs="Times New Roman"/>
          <w:sz w:val="24"/>
        </w:rPr>
        <w:t xml:space="preserve"> ones to rerun the regression</w:t>
      </w:r>
      <w:r w:rsidR="009B4063" w:rsidRPr="00EB51F2">
        <w:rPr>
          <w:rFonts w:ascii="Times New Roman" w:hAnsi="Times New Roman" w:cs="Times New Roman"/>
          <w:sz w:val="24"/>
        </w:rPr>
        <w:t xml:space="preserve"> in order to improve the model</w:t>
      </w:r>
      <w:r w:rsidR="00572B27" w:rsidRPr="00EB51F2">
        <w:rPr>
          <w:rFonts w:ascii="Times New Roman" w:hAnsi="Times New Roman" w:cs="Times New Roman"/>
          <w:sz w:val="24"/>
        </w:rPr>
        <w:t>.</w:t>
      </w:r>
      <w:r w:rsidR="009B4063" w:rsidRPr="00EB51F2">
        <w:rPr>
          <w:rFonts w:ascii="Times New Roman" w:hAnsi="Times New Roman" w:cs="Times New Roman"/>
          <w:sz w:val="24"/>
        </w:rPr>
        <w:t xml:space="preserve">  </w:t>
      </w:r>
      <w:r w:rsidR="00226CD6" w:rsidRPr="00EB51F2">
        <w:rPr>
          <w:rFonts w:ascii="Times New Roman" w:hAnsi="Times New Roman" w:cs="Times New Roman"/>
          <w:sz w:val="24"/>
        </w:rPr>
        <w:t xml:space="preserve">This exhaustive list of variables enables us to isolate the variables that are most predictive of the </w:t>
      </w:r>
      <w:proofErr w:type="spellStart"/>
      <w:r w:rsidR="00226CD6" w:rsidRPr="00EB51F2">
        <w:rPr>
          <w:rFonts w:ascii="Times New Roman" w:hAnsi="Times New Roman" w:cs="Times New Roman"/>
          <w:sz w:val="24"/>
        </w:rPr>
        <w:t>logit</w:t>
      </w:r>
      <w:proofErr w:type="spellEnd"/>
      <w:r w:rsidR="00226CD6" w:rsidRPr="00EB51F2">
        <w:rPr>
          <w:rFonts w:ascii="Times New Roman" w:hAnsi="Times New Roman" w:cs="Times New Roman"/>
          <w:sz w:val="24"/>
        </w:rPr>
        <w:t xml:space="preserve"> odds that a ride is booked.  </w:t>
      </w:r>
      <w:r w:rsidR="009B4063" w:rsidRPr="00EB51F2">
        <w:rPr>
          <w:rFonts w:ascii="Times New Roman" w:hAnsi="Times New Roman" w:cs="Times New Roman"/>
          <w:sz w:val="24"/>
        </w:rPr>
        <w:t xml:space="preserve">The results of the first regression (below </w:t>
      </w:r>
      <w:r w:rsidR="009B4063" w:rsidRPr="00EB51F2">
        <w:rPr>
          <w:rFonts w:ascii="Times New Roman" w:hAnsi="Times New Roman" w:cs="Times New Roman"/>
          <w:sz w:val="24"/>
        </w:rPr>
        <w:lastRenderedPageBreak/>
        <w:t xml:space="preserve">in figure 5) isolate the driver’s auto club membership, driver’s social connect, price differential compared to average ride available, driver rating, and rider auto club membership as statistically significant.  </w:t>
      </w:r>
      <w:r w:rsidR="00342C4E" w:rsidRPr="00EB51F2">
        <w:rPr>
          <w:rFonts w:ascii="Times New Roman" w:hAnsi="Times New Roman" w:cs="Times New Roman"/>
          <w:sz w:val="24"/>
        </w:rPr>
        <w:t xml:space="preserve">The variables that are not statistically significant include the change in ride booking page (denoted before/after change), same sex of driver/rider, both rider/driver smokers, drivers after the ride booking change </w:t>
      </w:r>
      <w:r w:rsidR="00E01CDE" w:rsidRPr="00EB51F2">
        <w:rPr>
          <w:rFonts w:ascii="Times New Roman" w:hAnsi="Times New Roman" w:cs="Times New Roman"/>
          <w:sz w:val="24"/>
        </w:rPr>
        <w:t>with auto club membership</w:t>
      </w:r>
      <w:r w:rsidR="000E24C9" w:rsidRPr="00EB51F2">
        <w:rPr>
          <w:rFonts w:ascii="Times New Roman" w:hAnsi="Times New Roman" w:cs="Times New Roman"/>
          <w:sz w:val="24"/>
        </w:rPr>
        <w:t xml:space="preserve"> (denoted driver,time</w:t>
      </w:r>
      <w:r w:rsidR="00B2408F" w:rsidRPr="00EB51F2">
        <w:rPr>
          <w:rFonts w:ascii="Times New Roman" w:hAnsi="Times New Roman" w:cs="Times New Roman"/>
          <w:sz w:val="24"/>
        </w:rPr>
        <w:t>,auto)</w:t>
      </w:r>
      <w:r w:rsidR="00E01CDE" w:rsidRPr="00EB51F2">
        <w:rPr>
          <w:rFonts w:ascii="Times New Roman" w:hAnsi="Times New Roman" w:cs="Times New Roman"/>
          <w:sz w:val="24"/>
        </w:rPr>
        <w:t xml:space="preserve">, drivers after the ride booking change with </w:t>
      </w:r>
      <w:r w:rsidR="00330A39" w:rsidRPr="00EB51F2">
        <w:rPr>
          <w:rFonts w:ascii="Times New Roman" w:hAnsi="Times New Roman" w:cs="Times New Roman"/>
          <w:sz w:val="24"/>
        </w:rPr>
        <w:t>social</w:t>
      </w:r>
      <w:r w:rsidR="00E01CDE" w:rsidRPr="00EB51F2">
        <w:rPr>
          <w:rFonts w:ascii="Times New Roman" w:hAnsi="Times New Roman" w:cs="Times New Roman"/>
          <w:sz w:val="24"/>
        </w:rPr>
        <w:t xml:space="preserve"> connect</w:t>
      </w:r>
      <w:r w:rsidR="000E24C9" w:rsidRPr="00EB51F2">
        <w:rPr>
          <w:rFonts w:ascii="Times New Roman" w:hAnsi="Times New Roman" w:cs="Times New Roman"/>
          <w:sz w:val="24"/>
        </w:rPr>
        <w:t xml:space="preserve"> (denoted driver,time</w:t>
      </w:r>
      <w:r w:rsidR="00B2408F" w:rsidRPr="00EB51F2">
        <w:rPr>
          <w:rFonts w:ascii="Times New Roman" w:hAnsi="Times New Roman" w:cs="Times New Roman"/>
          <w:sz w:val="24"/>
        </w:rPr>
        <w:t>,social)</w:t>
      </w:r>
      <w:r w:rsidR="00330A39" w:rsidRPr="00EB51F2">
        <w:rPr>
          <w:rFonts w:ascii="Times New Roman" w:hAnsi="Times New Roman" w:cs="Times New Roman"/>
          <w:sz w:val="24"/>
        </w:rPr>
        <w:t xml:space="preserve">, and rider social connect.  </w:t>
      </w:r>
      <w:r w:rsidR="00E01CDE" w:rsidRPr="00EB51F2">
        <w:rPr>
          <w:rFonts w:ascii="Times New Roman" w:hAnsi="Times New Roman" w:cs="Times New Roman"/>
          <w:sz w:val="24"/>
        </w:rPr>
        <w:t xml:space="preserve"> </w:t>
      </w:r>
      <w:r w:rsidR="00B06B10" w:rsidRPr="00EB51F2">
        <w:rPr>
          <w:rFonts w:ascii="Times New Roman" w:hAnsi="Times New Roman" w:cs="Times New Roman"/>
          <w:sz w:val="24"/>
        </w:rPr>
        <w:t>As mentioned earlier, the odds ratio provides us with a helpful measure to explaining how the relevant variables impact the odds of the ride being booked.  I</w:t>
      </w:r>
      <w:r w:rsidR="00685FB3" w:rsidRPr="00EB51F2">
        <w:rPr>
          <w:rFonts w:ascii="Times New Roman" w:hAnsi="Times New Roman" w:cs="Times New Roman"/>
          <w:sz w:val="24"/>
        </w:rPr>
        <w:t>n this regression we see drivers in auto clubs and driver</w:t>
      </w:r>
      <w:r w:rsidR="00B06B10" w:rsidRPr="00EB51F2">
        <w:rPr>
          <w:rFonts w:ascii="Times New Roman" w:hAnsi="Times New Roman" w:cs="Times New Roman"/>
          <w:sz w:val="24"/>
        </w:rPr>
        <w:t xml:space="preserve">s with social connect have odds ratios of 1.7036 and 1.5149. This means that these two features have a substantial impact on the odds of a ride being booked relative to the other variables which is </w:t>
      </w:r>
      <w:r w:rsidR="00685FB3" w:rsidRPr="00EB51F2">
        <w:rPr>
          <w:rFonts w:ascii="Times New Roman" w:hAnsi="Times New Roman" w:cs="Times New Roman"/>
          <w:sz w:val="24"/>
        </w:rPr>
        <w:t xml:space="preserve">in </w:t>
      </w:r>
      <w:r w:rsidR="00B06B10" w:rsidRPr="00EB51F2">
        <w:rPr>
          <w:rFonts w:ascii="Times New Roman" w:hAnsi="Times New Roman" w:cs="Times New Roman"/>
          <w:sz w:val="24"/>
        </w:rPr>
        <w:t xml:space="preserve">line with our earlier finding that these drivers had the lowest percentage of rejected rides at 14%.  </w:t>
      </w:r>
    </w:p>
    <w:tbl>
      <w:tblPr>
        <w:tblStyle w:val="TableGrid"/>
        <w:tblW w:w="0" w:type="auto"/>
        <w:jc w:val="center"/>
        <w:tblLook w:val="04A0" w:firstRow="1" w:lastRow="0" w:firstColumn="1" w:lastColumn="0" w:noHBand="0" w:noVBand="1"/>
      </w:tblPr>
      <w:tblGrid>
        <w:gridCol w:w="4945"/>
        <w:gridCol w:w="1258"/>
        <w:gridCol w:w="1508"/>
        <w:gridCol w:w="1639"/>
      </w:tblGrid>
      <w:tr w:rsidR="00B462C6" w:rsidRPr="00EB51F2" w:rsidTr="00B462C6">
        <w:trPr>
          <w:jc w:val="center"/>
        </w:trPr>
        <w:tc>
          <w:tcPr>
            <w:tcW w:w="4945" w:type="dxa"/>
          </w:tcPr>
          <w:p w:rsidR="00B462C6" w:rsidRPr="00EB51F2" w:rsidRDefault="00B462C6" w:rsidP="00E27B3B">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Variable</w:t>
            </w:r>
          </w:p>
        </w:tc>
        <w:tc>
          <w:tcPr>
            <w:tcW w:w="1258" w:type="dxa"/>
          </w:tcPr>
          <w:p w:rsidR="00B462C6" w:rsidRPr="00EB51F2" w:rsidRDefault="00B462C6" w:rsidP="00E27B3B">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Beta</w:t>
            </w:r>
          </w:p>
        </w:tc>
        <w:tc>
          <w:tcPr>
            <w:tcW w:w="1508" w:type="dxa"/>
          </w:tcPr>
          <w:p w:rsidR="00B462C6" w:rsidRPr="00EB51F2" w:rsidRDefault="00B462C6" w:rsidP="00E27B3B">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Odds Ratio</w:t>
            </w:r>
          </w:p>
        </w:tc>
        <w:tc>
          <w:tcPr>
            <w:tcW w:w="1639" w:type="dxa"/>
          </w:tcPr>
          <w:p w:rsidR="00B462C6" w:rsidRPr="00EB51F2" w:rsidRDefault="00B462C6" w:rsidP="00E27B3B">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P-value</w:t>
            </w:r>
          </w:p>
        </w:tc>
      </w:tr>
      <w:tr w:rsidR="00B462C6" w:rsidRPr="00EB51F2" w:rsidTr="00B462C6">
        <w:trPr>
          <w:jc w:val="center"/>
        </w:trPr>
        <w:tc>
          <w:tcPr>
            <w:tcW w:w="4945" w:type="dxa"/>
          </w:tcPr>
          <w:p w:rsidR="00B462C6" w:rsidRPr="00EB51F2" w:rsidRDefault="00B462C6" w:rsidP="00330A3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Constant</w:t>
            </w:r>
          </w:p>
        </w:tc>
        <w:tc>
          <w:tcPr>
            <w:tcW w:w="1258" w:type="dxa"/>
          </w:tcPr>
          <w:p w:rsidR="00B462C6" w:rsidRPr="00EB51F2" w:rsidRDefault="00B462C6"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0.5379</w:t>
            </w:r>
          </w:p>
        </w:tc>
        <w:tc>
          <w:tcPr>
            <w:tcW w:w="1508" w:type="dxa"/>
          </w:tcPr>
          <w:p w:rsidR="00B462C6" w:rsidRPr="00EB51F2" w:rsidRDefault="00B462C6" w:rsidP="00E27B3B">
            <w:pPr>
              <w:autoSpaceDE w:val="0"/>
              <w:autoSpaceDN w:val="0"/>
              <w:adjustRightInd w:val="0"/>
              <w:jc w:val="center"/>
              <w:rPr>
                <w:rFonts w:ascii="Times New Roman" w:hAnsi="Times New Roman" w:cs="Times New Roman"/>
                <w:sz w:val="18"/>
                <w:szCs w:val="18"/>
              </w:rPr>
            </w:pPr>
          </w:p>
        </w:tc>
        <w:tc>
          <w:tcPr>
            <w:tcW w:w="1639" w:type="dxa"/>
          </w:tcPr>
          <w:p w:rsidR="00B462C6" w:rsidRPr="00EB51F2" w:rsidRDefault="00B462C6"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r w:rsidR="00B462C6" w:rsidRPr="00EB51F2" w:rsidTr="00B462C6">
        <w:trPr>
          <w:jc w:val="center"/>
        </w:trPr>
        <w:tc>
          <w:tcPr>
            <w:tcW w:w="4945" w:type="dxa"/>
          </w:tcPr>
          <w:p w:rsidR="00B462C6" w:rsidRPr="00EB51F2" w:rsidRDefault="00B462C6" w:rsidP="00330A3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Price difference</w:t>
            </w:r>
          </w:p>
        </w:tc>
        <w:tc>
          <w:tcPr>
            <w:tcW w:w="1258" w:type="dxa"/>
          </w:tcPr>
          <w:p w:rsidR="00B462C6" w:rsidRPr="00EB51F2" w:rsidRDefault="00B462C6"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-0.01256</w:t>
            </w:r>
          </w:p>
        </w:tc>
        <w:tc>
          <w:tcPr>
            <w:tcW w:w="1508" w:type="dxa"/>
          </w:tcPr>
          <w:p w:rsidR="00B462C6" w:rsidRPr="00EB51F2" w:rsidRDefault="00B462C6"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0.9875</w:t>
            </w:r>
          </w:p>
        </w:tc>
        <w:tc>
          <w:tcPr>
            <w:tcW w:w="1639" w:type="dxa"/>
          </w:tcPr>
          <w:p w:rsidR="00B462C6" w:rsidRPr="00EB51F2" w:rsidRDefault="00B462C6"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0.026**</w:t>
            </w:r>
          </w:p>
        </w:tc>
      </w:tr>
      <w:tr w:rsidR="00B462C6" w:rsidRPr="00EB51F2" w:rsidTr="00B462C6">
        <w:trPr>
          <w:jc w:val="center"/>
        </w:trPr>
        <w:tc>
          <w:tcPr>
            <w:tcW w:w="4945" w:type="dxa"/>
          </w:tcPr>
          <w:p w:rsidR="00B462C6" w:rsidRPr="00EB51F2" w:rsidRDefault="00B462C6" w:rsidP="00330A3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 xml:space="preserve">Driver Rating </w:t>
            </w:r>
          </w:p>
        </w:tc>
        <w:tc>
          <w:tcPr>
            <w:tcW w:w="1258" w:type="dxa"/>
          </w:tcPr>
          <w:p w:rsidR="00B462C6" w:rsidRPr="00EB51F2" w:rsidRDefault="00B462C6"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0.06487</w:t>
            </w:r>
          </w:p>
        </w:tc>
        <w:tc>
          <w:tcPr>
            <w:tcW w:w="1508" w:type="dxa"/>
          </w:tcPr>
          <w:p w:rsidR="00B462C6" w:rsidRPr="00EB51F2" w:rsidRDefault="00B462C6"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1.0670</w:t>
            </w:r>
          </w:p>
        </w:tc>
        <w:tc>
          <w:tcPr>
            <w:tcW w:w="1639" w:type="dxa"/>
          </w:tcPr>
          <w:p w:rsidR="00B462C6" w:rsidRPr="00EB51F2" w:rsidRDefault="00B462C6"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r w:rsidR="00B462C6" w:rsidRPr="00EB51F2" w:rsidTr="00B462C6">
        <w:trPr>
          <w:jc w:val="center"/>
        </w:trPr>
        <w:tc>
          <w:tcPr>
            <w:tcW w:w="4945" w:type="dxa"/>
          </w:tcPr>
          <w:p w:rsidR="00B462C6" w:rsidRPr="00EB51F2" w:rsidRDefault="00B462C6" w:rsidP="00B462C6">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Driver Social Connect</w:t>
            </w:r>
          </w:p>
        </w:tc>
        <w:tc>
          <w:tcPr>
            <w:tcW w:w="125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0.4154</w:t>
            </w:r>
          </w:p>
        </w:tc>
        <w:tc>
          <w:tcPr>
            <w:tcW w:w="150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1.5149</w:t>
            </w:r>
          </w:p>
        </w:tc>
        <w:tc>
          <w:tcPr>
            <w:tcW w:w="1639"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r w:rsidR="00B462C6" w:rsidRPr="00EB51F2" w:rsidTr="00B462C6">
        <w:trPr>
          <w:jc w:val="center"/>
        </w:trPr>
        <w:tc>
          <w:tcPr>
            <w:tcW w:w="4945" w:type="dxa"/>
          </w:tcPr>
          <w:p w:rsidR="00B462C6" w:rsidRPr="00EB51F2" w:rsidRDefault="00B462C6" w:rsidP="00B462C6">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Driver Auto Club</w:t>
            </w:r>
          </w:p>
        </w:tc>
        <w:tc>
          <w:tcPr>
            <w:tcW w:w="125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0.5327</w:t>
            </w:r>
          </w:p>
        </w:tc>
        <w:tc>
          <w:tcPr>
            <w:tcW w:w="150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1.7036</w:t>
            </w:r>
          </w:p>
        </w:tc>
        <w:tc>
          <w:tcPr>
            <w:tcW w:w="1639"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r w:rsidR="00B462C6" w:rsidRPr="00EB51F2" w:rsidTr="00B462C6">
        <w:trPr>
          <w:jc w:val="center"/>
        </w:trPr>
        <w:tc>
          <w:tcPr>
            <w:tcW w:w="4945" w:type="dxa"/>
          </w:tcPr>
          <w:p w:rsidR="00B462C6" w:rsidRPr="00EB51F2" w:rsidRDefault="00B462C6" w:rsidP="00B462C6">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Rider Auto Club</w:t>
            </w:r>
          </w:p>
        </w:tc>
        <w:tc>
          <w:tcPr>
            <w:tcW w:w="125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-0.1040</w:t>
            </w:r>
          </w:p>
        </w:tc>
        <w:tc>
          <w:tcPr>
            <w:tcW w:w="150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0.9012</w:t>
            </w:r>
          </w:p>
        </w:tc>
        <w:tc>
          <w:tcPr>
            <w:tcW w:w="1639"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0.015**</w:t>
            </w:r>
          </w:p>
        </w:tc>
      </w:tr>
      <w:tr w:rsidR="00B462C6" w:rsidRPr="00EB51F2" w:rsidTr="00B462C6">
        <w:trPr>
          <w:jc w:val="center"/>
        </w:trPr>
        <w:tc>
          <w:tcPr>
            <w:tcW w:w="4945" w:type="dxa"/>
          </w:tcPr>
          <w:p w:rsidR="00B462C6" w:rsidRPr="00EB51F2" w:rsidRDefault="00B462C6" w:rsidP="00B462C6">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Rider Social</w:t>
            </w:r>
          </w:p>
        </w:tc>
        <w:tc>
          <w:tcPr>
            <w:tcW w:w="125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-0.0535</w:t>
            </w:r>
          </w:p>
        </w:tc>
        <w:tc>
          <w:tcPr>
            <w:tcW w:w="150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0.9479</w:t>
            </w:r>
          </w:p>
        </w:tc>
        <w:tc>
          <w:tcPr>
            <w:tcW w:w="1639"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0.188</w:t>
            </w:r>
          </w:p>
        </w:tc>
      </w:tr>
      <w:tr w:rsidR="00B462C6" w:rsidRPr="00EB51F2" w:rsidTr="00B462C6">
        <w:trPr>
          <w:jc w:val="center"/>
        </w:trPr>
        <w:tc>
          <w:tcPr>
            <w:tcW w:w="4945" w:type="dxa"/>
          </w:tcPr>
          <w:p w:rsidR="00B462C6" w:rsidRPr="00EB51F2" w:rsidRDefault="00B462C6" w:rsidP="00B462C6">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Same sex of driver and rider</w:t>
            </w:r>
          </w:p>
        </w:tc>
        <w:tc>
          <w:tcPr>
            <w:tcW w:w="125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-0.0297</w:t>
            </w:r>
          </w:p>
        </w:tc>
        <w:tc>
          <w:tcPr>
            <w:tcW w:w="150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0.9708</w:t>
            </w:r>
          </w:p>
        </w:tc>
        <w:tc>
          <w:tcPr>
            <w:tcW w:w="1639"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0.322</w:t>
            </w:r>
          </w:p>
        </w:tc>
      </w:tr>
      <w:tr w:rsidR="00B462C6" w:rsidRPr="00EB51F2" w:rsidTr="00B462C6">
        <w:trPr>
          <w:jc w:val="center"/>
        </w:trPr>
        <w:tc>
          <w:tcPr>
            <w:tcW w:w="4945" w:type="dxa"/>
          </w:tcPr>
          <w:p w:rsidR="00B462C6" w:rsidRPr="00EB51F2" w:rsidRDefault="00B462C6" w:rsidP="00B462C6">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Driver and rider both smokers</w:t>
            </w:r>
          </w:p>
        </w:tc>
        <w:tc>
          <w:tcPr>
            <w:tcW w:w="125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-0.300</w:t>
            </w:r>
          </w:p>
        </w:tc>
        <w:tc>
          <w:tcPr>
            <w:tcW w:w="150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0.7406</w:t>
            </w:r>
          </w:p>
        </w:tc>
        <w:tc>
          <w:tcPr>
            <w:tcW w:w="1639"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0.337</w:t>
            </w:r>
          </w:p>
        </w:tc>
      </w:tr>
      <w:tr w:rsidR="00B462C6" w:rsidRPr="00EB51F2" w:rsidTr="00B462C6">
        <w:trPr>
          <w:jc w:val="center"/>
        </w:trPr>
        <w:tc>
          <w:tcPr>
            <w:tcW w:w="4945" w:type="dxa"/>
          </w:tcPr>
          <w:p w:rsidR="00B462C6" w:rsidRPr="00EB51F2" w:rsidRDefault="00B462C6" w:rsidP="00B462C6">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Drivers after the booking page change w/ social connect</w:t>
            </w:r>
          </w:p>
        </w:tc>
        <w:tc>
          <w:tcPr>
            <w:tcW w:w="125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-0.0636</w:t>
            </w:r>
          </w:p>
        </w:tc>
        <w:tc>
          <w:tcPr>
            <w:tcW w:w="150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0.9384</w:t>
            </w:r>
          </w:p>
        </w:tc>
        <w:tc>
          <w:tcPr>
            <w:tcW w:w="1639"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0.292</w:t>
            </w:r>
          </w:p>
        </w:tc>
      </w:tr>
      <w:tr w:rsidR="00B462C6" w:rsidRPr="00EB51F2" w:rsidTr="00B462C6">
        <w:trPr>
          <w:jc w:val="center"/>
        </w:trPr>
        <w:tc>
          <w:tcPr>
            <w:tcW w:w="4945" w:type="dxa"/>
          </w:tcPr>
          <w:p w:rsidR="00B462C6" w:rsidRPr="00EB51F2" w:rsidRDefault="00B462C6" w:rsidP="00B462C6">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Drivers after the booking page change w/ auto club membership</w:t>
            </w:r>
          </w:p>
        </w:tc>
        <w:tc>
          <w:tcPr>
            <w:tcW w:w="125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-0.004</w:t>
            </w:r>
          </w:p>
        </w:tc>
        <w:tc>
          <w:tcPr>
            <w:tcW w:w="150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0.9962</w:t>
            </w:r>
          </w:p>
        </w:tc>
        <w:tc>
          <w:tcPr>
            <w:tcW w:w="1639"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0.972</w:t>
            </w:r>
          </w:p>
        </w:tc>
      </w:tr>
      <w:tr w:rsidR="00B462C6" w:rsidRPr="00EB51F2" w:rsidTr="00B462C6">
        <w:trPr>
          <w:jc w:val="center"/>
        </w:trPr>
        <w:tc>
          <w:tcPr>
            <w:tcW w:w="4945" w:type="dxa"/>
          </w:tcPr>
          <w:p w:rsidR="00B462C6" w:rsidRPr="00EB51F2" w:rsidRDefault="00B462C6" w:rsidP="00B462C6">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Before or after the booking page change</w:t>
            </w:r>
          </w:p>
        </w:tc>
        <w:tc>
          <w:tcPr>
            <w:tcW w:w="1258" w:type="dxa"/>
          </w:tcPr>
          <w:p w:rsidR="00B462C6" w:rsidRPr="00EB51F2" w:rsidRDefault="00B462C6" w:rsidP="00B462C6">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0.0343</w:t>
            </w:r>
          </w:p>
        </w:tc>
        <w:tc>
          <w:tcPr>
            <w:tcW w:w="1508" w:type="dxa"/>
          </w:tcPr>
          <w:p w:rsidR="00B462C6" w:rsidRPr="00EB51F2" w:rsidRDefault="00B462C6" w:rsidP="00B462C6">
            <w:pPr>
              <w:keepNext/>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1.0349</w:t>
            </w:r>
          </w:p>
        </w:tc>
        <w:tc>
          <w:tcPr>
            <w:tcW w:w="1639" w:type="dxa"/>
          </w:tcPr>
          <w:p w:rsidR="00B462C6" w:rsidRPr="00EB51F2" w:rsidRDefault="00B462C6" w:rsidP="00B462C6">
            <w:pPr>
              <w:keepNext/>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0.402</w:t>
            </w:r>
          </w:p>
        </w:tc>
      </w:tr>
    </w:tbl>
    <w:p w:rsidR="000E24C9" w:rsidRPr="00EB51F2" w:rsidRDefault="00E27B3B" w:rsidP="00E27B3B">
      <w:pPr>
        <w:pStyle w:val="Caption"/>
        <w:jc w:val="center"/>
        <w:rPr>
          <w:rFonts w:ascii="Courier New" w:hAnsi="Courier New" w:cs="Courier New"/>
        </w:rPr>
      </w:pPr>
      <w:r w:rsidRPr="00EB51F2">
        <w:t>Figure 5 **statistically significant</w:t>
      </w:r>
    </w:p>
    <w:tbl>
      <w:tblPr>
        <w:tblStyle w:val="TableGrid"/>
        <w:tblW w:w="0" w:type="auto"/>
        <w:jc w:val="center"/>
        <w:tblLook w:val="04A0" w:firstRow="1" w:lastRow="0" w:firstColumn="1" w:lastColumn="0" w:noHBand="0" w:noVBand="1"/>
      </w:tblPr>
      <w:tblGrid>
        <w:gridCol w:w="3116"/>
        <w:gridCol w:w="1019"/>
      </w:tblGrid>
      <w:tr w:rsidR="00E27B3B" w:rsidRPr="00EB51F2" w:rsidTr="00E27B3B">
        <w:trPr>
          <w:jc w:val="center"/>
        </w:trPr>
        <w:tc>
          <w:tcPr>
            <w:tcW w:w="3116" w:type="dxa"/>
          </w:tcPr>
          <w:p w:rsidR="00E27B3B" w:rsidRPr="00EB51F2" w:rsidRDefault="00E27B3B" w:rsidP="00E27B3B">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Goodness of Fit Test</w:t>
            </w:r>
          </w:p>
        </w:tc>
        <w:tc>
          <w:tcPr>
            <w:tcW w:w="1019" w:type="dxa"/>
          </w:tcPr>
          <w:p w:rsidR="00E27B3B" w:rsidRPr="00EB51F2" w:rsidRDefault="00E27B3B" w:rsidP="00E27B3B">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p-value</w:t>
            </w:r>
          </w:p>
        </w:tc>
      </w:tr>
      <w:tr w:rsidR="00E27B3B" w:rsidRPr="00EB51F2" w:rsidTr="00E27B3B">
        <w:trPr>
          <w:jc w:val="center"/>
        </w:trPr>
        <w:tc>
          <w:tcPr>
            <w:tcW w:w="3116" w:type="dxa"/>
          </w:tcPr>
          <w:p w:rsidR="00E27B3B" w:rsidRPr="00EB51F2" w:rsidRDefault="00E27B3B" w:rsidP="00330A3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Deviance</w:t>
            </w:r>
          </w:p>
        </w:tc>
        <w:tc>
          <w:tcPr>
            <w:tcW w:w="1019" w:type="dxa"/>
          </w:tcPr>
          <w:p w:rsidR="00E27B3B" w:rsidRPr="00EB51F2" w:rsidRDefault="00E27B3B"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r w:rsidR="00E27B3B" w:rsidRPr="00EB51F2" w:rsidTr="00E27B3B">
        <w:trPr>
          <w:jc w:val="center"/>
        </w:trPr>
        <w:tc>
          <w:tcPr>
            <w:tcW w:w="3116" w:type="dxa"/>
          </w:tcPr>
          <w:p w:rsidR="00E27B3B" w:rsidRPr="00EB51F2" w:rsidRDefault="00E27B3B" w:rsidP="00330A3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Pearson</w:t>
            </w:r>
          </w:p>
        </w:tc>
        <w:tc>
          <w:tcPr>
            <w:tcW w:w="1019" w:type="dxa"/>
          </w:tcPr>
          <w:p w:rsidR="00E27B3B" w:rsidRPr="00EB51F2" w:rsidRDefault="00E27B3B"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0.527</w:t>
            </w:r>
          </w:p>
        </w:tc>
      </w:tr>
      <w:tr w:rsidR="00E27B3B" w:rsidRPr="00EB51F2" w:rsidTr="00E27B3B">
        <w:trPr>
          <w:jc w:val="center"/>
        </w:trPr>
        <w:tc>
          <w:tcPr>
            <w:tcW w:w="3116" w:type="dxa"/>
          </w:tcPr>
          <w:p w:rsidR="00E27B3B" w:rsidRPr="00EB51F2" w:rsidRDefault="00E27B3B" w:rsidP="00330A3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Hosmer-Lemeshow</w:t>
            </w:r>
          </w:p>
        </w:tc>
        <w:tc>
          <w:tcPr>
            <w:tcW w:w="1019" w:type="dxa"/>
          </w:tcPr>
          <w:p w:rsidR="00E27B3B" w:rsidRPr="00EB51F2" w:rsidRDefault="00E27B3B" w:rsidP="00E27B3B">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0.184</w:t>
            </w:r>
          </w:p>
        </w:tc>
      </w:tr>
    </w:tbl>
    <w:p w:rsidR="00E27B3B" w:rsidRPr="00EB51F2" w:rsidRDefault="00E27B3B" w:rsidP="00330A39">
      <w:pPr>
        <w:autoSpaceDE w:val="0"/>
        <w:autoSpaceDN w:val="0"/>
        <w:adjustRightInd w:val="0"/>
        <w:spacing w:line="240" w:lineRule="auto"/>
        <w:rPr>
          <w:rFonts w:ascii="Courier New" w:hAnsi="Courier New" w:cs="Courier New"/>
          <w:sz w:val="18"/>
          <w:szCs w:val="18"/>
        </w:rPr>
      </w:pPr>
    </w:p>
    <w:p w:rsidR="00E27B3B" w:rsidRPr="00EB51F2" w:rsidRDefault="00E27B3B" w:rsidP="009B4063">
      <w:pPr>
        <w:spacing w:line="480" w:lineRule="auto"/>
        <w:rPr>
          <w:rFonts w:ascii="Times New Roman" w:hAnsi="Times New Roman" w:cs="Times New Roman"/>
          <w:sz w:val="24"/>
        </w:rPr>
      </w:pPr>
      <w:r w:rsidRPr="00EB51F2">
        <w:rPr>
          <w:rFonts w:ascii="Times New Roman" w:hAnsi="Times New Roman" w:cs="Times New Roman"/>
          <w:sz w:val="24"/>
        </w:rPr>
        <w:tab/>
      </w:r>
      <w:r w:rsidR="00520AB5" w:rsidRPr="00EB51F2">
        <w:rPr>
          <w:rFonts w:ascii="Times New Roman" w:hAnsi="Times New Roman" w:cs="Times New Roman"/>
          <w:sz w:val="24"/>
        </w:rPr>
        <w:t>To test the</w:t>
      </w:r>
      <w:r w:rsidR="00685FB3" w:rsidRPr="00EB51F2">
        <w:rPr>
          <w:rFonts w:ascii="Times New Roman" w:hAnsi="Times New Roman" w:cs="Times New Roman"/>
          <w:sz w:val="24"/>
        </w:rPr>
        <w:t xml:space="preserve"> fit of the model we use three </w:t>
      </w:r>
      <w:r w:rsidR="00E91564" w:rsidRPr="00EB51F2">
        <w:rPr>
          <w:rFonts w:ascii="Times New Roman" w:hAnsi="Times New Roman" w:cs="Times New Roman"/>
          <w:sz w:val="24"/>
        </w:rPr>
        <w:t xml:space="preserve">of the </w:t>
      </w:r>
      <w:r w:rsidR="00685FB3" w:rsidRPr="00EB51F2">
        <w:rPr>
          <w:rFonts w:ascii="Times New Roman" w:hAnsi="Times New Roman" w:cs="Times New Roman"/>
          <w:sz w:val="24"/>
        </w:rPr>
        <w:t xml:space="preserve">goodness of fit tests, namely </w:t>
      </w:r>
      <w:r w:rsidR="00520AB5" w:rsidRPr="00EB51F2">
        <w:rPr>
          <w:rFonts w:ascii="Times New Roman" w:hAnsi="Times New Roman" w:cs="Times New Roman"/>
          <w:sz w:val="24"/>
        </w:rPr>
        <w:t xml:space="preserve">deviance, Pearson, and Hosmer-Lemeshow.  </w:t>
      </w:r>
      <w:r w:rsidR="006E76A6" w:rsidRPr="00EB51F2">
        <w:rPr>
          <w:rFonts w:ascii="Times New Roman" w:hAnsi="Times New Roman" w:cs="Times New Roman"/>
          <w:sz w:val="24"/>
        </w:rPr>
        <w:t xml:space="preserve">These help us compare the difference between the observed outcomes of bookings with the predicted ones under our model. </w:t>
      </w:r>
      <w:r w:rsidR="007A24EB" w:rsidRPr="00EB51F2">
        <w:rPr>
          <w:rFonts w:ascii="Times New Roman" w:hAnsi="Times New Roman" w:cs="Times New Roman"/>
          <w:sz w:val="24"/>
        </w:rPr>
        <w:t>In this case, since p &lt; 0.05 for</w:t>
      </w:r>
      <w:r w:rsidR="006E76A6" w:rsidRPr="00EB51F2">
        <w:rPr>
          <w:rFonts w:ascii="Times New Roman" w:hAnsi="Times New Roman" w:cs="Times New Roman"/>
          <w:sz w:val="24"/>
        </w:rPr>
        <w:t xml:space="preserve"> the</w:t>
      </w:r>
      <w:r w:rsidR="007A24EB" w:rsidRPr="00EB51F2">
        <w:rPr>
          <w:rFonts w:ascii="Times New Roman" w:hAnsi="Times New Roman" w:cs="Times New Roman"/>
          <w:sz w:val="24"/>
        </w:rPr>
        <w:t xml:space="preserve"> deviance we can </w:t>
      </w:r>
      <w:r w:rsidR="006E76A6" w:rsidRPr="00EB51F2">
        <w:rPr>
          <w:rFonts w:ascii="Times New Roman" w:hAnsi="Times New Roman" w:cs="Times New Roman"/>
          <w:sz w:val="24"/>
        </w:rPr>
        <w:t xml:space="preserve">reject the null hypothesis which means our model is not a good fit and other </w:t>
      </w:r>
      <w:r w:rsidR="006E76A6" w:rsidRPr="00EB51F2">
        <w:rPr>
          <w:rFonts w:ascii="Times New Roman" w:hAnsi="Times New Roman" w:cs="Times New Roman"/>
          <w:sz w:val="24"/>
        </w:rPr>
        <w:lastRenderedPageBreak/>
        <w:t xml:space="preserve">models should be explored.  The Pearson test is &gt;0.05 which means the null hypothesis cannot be rejected </w:t>
      </w:r>
      <w:r w:rsidR="00DE7A80" w:rsidRPr="00EB51F2">
        <w:rPr>
          <w:rFonts w:ascii="Times New Roman" w:hAnsi="Times New Roman" w:cs="Times New Roman"/>
          <w:sz w:val="24"/>
        </w:rPr>
        <w:t>and the model could be considered a good fit under this test.  Similarly, under the Hosmer-Lemeshow model our p value is &gt;0.05 indicating this model is a good fit.  Overall, it appears the initial model has substantial room for improvement which will we work on based on our findings of which variables were statistically important in the first regression.</w:t>
      </w:r>
    </w:p>
    <w:p w:rsidR="00325340" w:rsidRPr="00EB51F2" w:rsidRDefault="00DE7A80" w:rsidP="00E27B3B">
      <w:pPr>
        <w:spacing w:line="480" w:lineRule="auto"/>
        <w:ind w:firstLine="720"/>
        <w:rPr>
          <w:rFonts w:ascii="Times New Roman" w:hAnsi="Times New Roman" w:cs="Times New Roman"/>
          <w:sz w:val="24"/>
        </w:rPr>
      </w:pPr>
      <w:r w:rsidRPr="00EB51F2">
        <w:rPr>
          <w:rFonts w:ascii="Times New Roman" w:hAnsi="Times New Roman" w:cs="Times New Roman"/>
          <w:sz w:val="24"/>
        </w:rPr>
        <w:t>Now that we have isolated the</w:t>
      </w:r>
      <w:r w:rsidR="00226CD6" w:rsidRPr="00EB51F2">
        <w:rPr>
          <w:rFonts w:ascii="Times New Roman" w:hAnsi="Times New Roman" w:cs="Times New Roman"/>
          <w:sz w:val="24"/>
        </w:rPr>
        <w:t xml:space="preserve"> variables </w:t>
      </w:r>
      <w:r w:rsidRPr="00EB51F2">
        <w:rPr>
          <w:rFonts w:ascii="Times New Roman" w:hAnsi="Times New Roman" w:cs="Times New Roman"/>
          <w:sz w:val="24"/>
        </w:rPr>
        <w:t xml:space="preserve">that are statistically significant </w:t>
      </w:r>
      <w:r w:rsidR="00226CD6" w:rsidRPr="00EB51F2">
        <w:rPr>
          <w:rFonts w:ascii="Times New Roman" w:hAnsi="Times New Roman" w:cs="Times New Roman"/>
          <w:sz w:val="24"/>
        </w:rPr>
        <w:t xml:space="preserve">we rerun the regression with </w:t>
      </w:r>
      <w:r w:rsidR="00B2408F" w:rsidRPr="00EB51F2">
        <w:rPr>
          <w:rFonts w:ascii="Times New Roman" w:hAnsi="Times New Roman" w:cs="Times New Roman"/>
          <w:sz w:val="24"/>
        </w:rPr>
        <w:t>only those variables that were statistically significant to</w:t>
      </w:r>
      <w:r w:rsidR="00114409" w:rsidRPr="00EB51F2">
        <w:rPr>
          <w:rFonts w:ascii="Times New Roman" w:hAnsi="Times New Roman" w:cs="Times New Roman"/>
          <w:sz w:val="24"/>
        </w:rPr>
        <w:t xml:space="preserve"> try and</w:t>
      </w:r>
      <w:r w:rsidR="00B2408F" w:rsidRPr="00EB51F2">
        <w:rPr>
          <w:rFonts w:ascii="Times New Roman" w:hAnsi="Times New Roman" w:cs="Times New Roman"/>
          <w:sz w:val="24"/>
        </w:rPr>
        <w:t xml:space="preserve"> improve</w:t>
      </w:r>
      <w:r w:rsidRPr="00EB51F2">
        <w:rPr>
          <w:rFonts w:ascii="Times New Roman" w:hAnsi="Times New Roman" w:cs="Times New Roman"/>
          <w:sz w:val="24"/>
        </w:rPr>
        <w:t xml:space="preserve"> our model.  </w:t>
      </w:r>
      <w:r w:rsidR="001D280B" w:rsidRPr="00EB51F2">
        <w:rPr>
          <w:rFonts w:ascii="Times New Roman" w:hAnsi="Times New Roman" w:cs="Times New Roman"/>
          <w:sz w:val="24"/>
        </w:rPr>
        <w:t>In this model the values are similar to those of the previous but our goodness of fit tests have actually become worse with the Hosmer-Lemeshow now indicating the model is not a good fit (p&lt;0.05).  This means that we are more than likely missing a key variable in the model that would increase our ability to predict the likelihood of a booking being accepted.</w:t>
      </w:r>
      <w:r w:rsidR="009A0044" w:rsidRPr="00EB51F2">
        <w:rPr>
          <w:rFonts w:ascii="Times New Roman" w:hAnsi="Times New Roman" w:cs="Times New Roman"/>
          <w:sz w:val="24"/>
        </w:rPr>
        <w:t xml:space="preserve">  </w:t>
      </w:r>
    </w:p>
    <w:tbl>
      <w:tblPr>
        <w:tblStyle w:val="TableGrid"/>
        <w:tblW w:w="0" w:type="auto"/>
        <w:jc w:val="center"/>
        <w:tblLook w:val="04A0" w:firstRow="1" w:lastRow="0" w:firstColumn="1" w:lastColumn="0" w:noHBand="0" w:noVBand="1"/>
      </w:tblPr>
      <w:tblGrid>
        <w:gridCol w:w="4945"/>
        <w:gridCol w:w="1258"/>
        <w:gridCol w:w="1508"/>
        <w:gridCol w:w="1639"/>
      </w:tblGrid>
      <w:tr w:rsidR="00114409" w:rsidRPr="00EB51F2" w:rsidTr="00114409">
        <w:trPr>
          <w:jc w:val="center"/>
        </w:trPr>
        <w:tc>
          <w:tcPr>
            <w:tcW w:w="4945" w:type="dxa"/>
          </w:tcPr>
          <w:p w:rsidR="00114409" w:rsidRPr="00EB51F2" w:rsidRDefault="00114409" w:rsidP="00114409">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Variable</w:t>
            </w:r>
          </w:p>
        </w:tc>
        <w:tc>
          <w:tcPr>
            <w:tcW w:w="1258" w:type="dxa"/>
          </w:tcPr>
          <w:p w:rsidR="00114409" w:rsidRPr="00EB51F2" w:rsidRDefault="00114409" w:rsidP="00114409">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Beta</w:t>
            </w:r>
          </w:p>
        </w:tc>
        <w:tc>
          <w:tcPr>
            <w:tcW w:w="1508" w:type="dxa"/>
          </w:tcPr>
          <w:p w:rsidR="00114409" w:rsidRPr="00EB51F2" w:rsidRDefault="00114409" w:rsidP="00114409">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Odds Ratio</w:t>
            </w:r>
          </w:p>
        </w:tc>
        <w:tc>
          <w:tcPr>
            <w:tcW w:w="1639" w:type="dxa"/>
          </w:tcPr>
          <w:p w:rsidR="00114409" w:rsidRPr="00EB51F2" w:rsidRDefault="00114409" w:rsidP="00114409">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P-value</w:t>
            </w:r>
          </w:p>
        </w:tc>
      </w:tr>
      <w:tr w:rsidR="00114409" w:rsidRPr="00EB51F2" w:rsidTr="00114409">
        <w:trPr>
          <w:jc w:val="center"/>
        </w:trPr>
        <w:tc>
          <w:tcPr>
            <w:tcW w:w="4945" w:type="dxa"/>
          </w:tcPr>
          <w:p w:rsidR="00114409" w:rsidRPr="00EB51F2" w:rsidRDefault="00114409" w:rsidP="0011440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Constant</w:t>
            </w:r>
          </w:p>
        </w:tc>
        <w:tc>
          <w:tcPr>
            <w:tcW w:w="1258"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0.5287</w:t>
            </w:r>
          </w:p>
        </w:tc>
        <w:tc>
          <w:tcPr>
            <w:tcW w:w="1508" w:type="dxa"/>
          </w:tcPr>
          <w:p w:rsidR="00114409" w:rsidRPr="00EB51F2" w:rsidRDefault="00114409" w:rsidP="00114409">
            <w:pPr>
              <w:autoSpaceDE w:val="0"/>
              <w:autoSpaceDN w:val="0"/>
              <w:adjustRightInd w:val="0"/>
              <w:jc w:val="center"/>
              <w:rPr>
                <w:rFonts w:ascii="Times New Roman" w:hAnsi="Times New Roman" w:cs="Times New Roman"/>
                <w:sz w:val="18"/>
                <w:szCs w:val="18"/>
              </w:rPr>
            </w:pPr>
          </w:p>
        </w:tc>
        <w:tc>
          <w:tcPr>
            <w:tcW w:w="1639" w:type="dxa"/>
          </w:tcPr>
          <w:p w:rsidR="00114409" w:rsidRPr="00EB51F2" w:rsidRDefault="00114409"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r w:rsidR="00114409" w:rsidRPr="00EB51F2" w:rsidTr="00114409">
        <w:trPr>
          <w:jc w:val="center"/>
        </w:trPr>
        <w:tc>
          <w:tcPr>
            <w:tcW w:w="4945" w:type="dxa"/>
          </w:tcPr>
          <w:p w:rsidR="00114409" w:rsidRPr="00EB51F2" w:rsidRDefault="00114409" w:rsidP="0011440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Price difference</w:t>
            </w:r>
          </w:p>
        </w:tc>
        <w:tc>
          <w:tcPr>
            <w:tcW w:w="1258"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-0.01236</w:t>
            </w:r>
          </w:p>
        </w:tc>
        <w:tc>
          <w:tcPr>
            <w:tcW w:w="1508"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0.9877</w:t>
            </w:r>
          </w:p>
        </w:tc>
        <w:tc>
          <w:tcPr>
            <w:tcW w:w="1639"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0.028</w:t>
            </w:r>
            <w:r w:rsidR="00114409" w:rsidRPr="00EB51F2">
              <w:rPr>
                <w:rFonts w:ascii="Times New Roman" w:hAnsi="Times New Roman" w:cs="Times New Roman"/>
                <w:sz w:val="18"/>
                <w:szCs w:val="18"/>
              </w:rPr>
              <w:t>**</w:t>
            </w:r>
          </w:p>
        </w:tc>
      </w:tr>
      <w:tr w:rsidR="00114409" w:rsidRPr="00EB51F2" w:rsidTr="00114409">
        <w:trPr>
          <w:jc w:val="center"/>
        </w:trPr>
        <w:tc>
          <w:tcPr>
            <w:tcW w:w="4945" w:type="dxa"/>
          </w:tcPr>
          <w:p w:rsidR="00114409" w:rsidRPr="00EB51F2" w:rsidRDefault="00114409" w:rsidP="0011440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 xml:space="preserve">Driver Rating </w:t>
            </w:r>
          </w:p>
        </w:tc>
        <w:tc>
          <w:tcPr>
            <w:tcW w:w="1258"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0.06501</w:t>
            </w:r>
          </w:p>
        </w:tc>
        <w:tc>
          <w:tcPr>
            <w:tcW w:w="1508" w:type="dxa"/>
          </w:tcPr>
          <w:p w:rsidR="00114409" w:rsidRPr="00EB51F2" w:rsidRDefault="00114409"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1.0670</w:t>
            </w:r>
          </w:p>
        </w:tc>
        <w:tc>
          <w:tcPr>
            <w:tcW w:w="1639" w:type="dxa"/>
          </w:tcPr>
          <w:p w:rsidR="00114409" w:rsidRPr="00EB51F2" w:rsidRDefault="00114409"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r w:rsidR="00114409" w:rsidRPr="00EB51F2" w:rsidTr="00114409">
        <w:trPr>
          <w:jc w:val="center"/>
        </w:trPr>
        <w:tc>
          <w:tcPr>
            <w:tcW w:w="4945" w:type="dxa"/>
          </w:tcPr>
          <w:p w:rsidR="00114409" w:rsidRPr="00EB51F2" w:rsidRDefault="00114409" w:rsidP="0011440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Driver Social Connect</w:t>
            </w:r>
          </w:p>
        </w:tc>
        <w:tc>
          <w:tcPr>
            <w:tcW w:w="1258"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0.4121</w:t>
            </w:r>
          </w:p>
        </w:tc>
        <w:tc>
          <w:tcPr>
            <w:tcW w:w="1508"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1.5101</w:t>
            </w:r>
          </w:p>
        </w:tc>
        <w:tc>
          <w:tcPr>
            <w:tcW w:w="1639" w:type="dxa"/>
          </w:tcPr>
          <w:p w:rsidR="00114409" w:rsidRPr="00EB51F2" w:rsidRDefault="00114409"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r w:rsidR="00114409" w:rsidRPr="00EB51F2" w:rsidTr="00114409">
        <w:trPr>
          <w:jc w:val="center"/>
        </w:trPr>
        <w:tc>
          <w:tcPr>
            <w:tcW w:w="4945" w:type="dxa"/>
          </w:tcPr>
          <w:p w:rsidR="00114409" w:rsidRPr="00EB51F2" w:rsidRDefault="00114409" w:rsidP="0011440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Driver Auto Club</w:t>
            </w:r>
          </w:p>
        </w:tc>
        <w:tc>
          <w:tcPr>
            <w:tcW w:w="1258"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0.5022</w:t>
            </w:r>
          </w:p>
        </w:tc>
        <w:tc>
          <w:tcPr>
            <w:tcW w:w="1508"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1.6525</w:t>
            </w:r>
          </w:p>
        </w:tc>
        <w:tc>
          <w:tcPr>
            <w:tcW w:w="1639" w:type="dxa"/>
          </w:tcPr>
          <w:p w:rsidR="00114409" w:rsidRPr="00EB51F2" w:rsidRDefault="00114409"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r w:rsidR="00114409" w:rsidRPr="00EB51F2" w:rsidTr="00114409">
        <w:trPr>
          <w:jc w:val="center"/>
        </w:trPr>
        <w:tc>
          <w:tcPr>
            <w:tcW w:w="4945" w:type="dxa"/>
          </w:tcPr>
          <w:p w:rsidR="00114409" w:rsidRPr="00EB51F2" w:rsidRDefault="00114409" w:rsidP="00114409">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Rider Auto Club</w:t>
            </w:r>
          </w:p>
        </w:tc>
        <w:tc>
          <w:tcPr>
            <w:tcW w:w="1258"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-0.1041</w:t>
            </w:r>
          </w:p>
        </w:tc>
        <w:tc>
          <w:tcPr>
            <w:tcW w:w="1508" w:type="dxa"/>
          </w:tcPr>
          <w:p w:rsidR="00114409" w:rsidRPr="00EB51F2" w:rsidRDefault="001D280B" w:rsidP="00114409">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0.9011</w:t>
            </w:r>
          </w:p>
        </w:tc>
        <w:tc>
          <w:tcPr>
            <w:tcW w:w="1639" w:type="dxa"/>
          </w:tcPr>
          <w:p w:rsidR="00114409" w:rsidRPr="00EB51F2" w:rsidRDefault="00114409" w:rsidP="001D280B">
            <w:pPr>
              <w:keepNext/>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0.015**</w:t>
            </w:r>
          </w:p>
        </w:tc>
      </w:tr>
    </w:tbl>
    <w:p w:rsidR="00114409" w:rsidRPr="00EB51F2" w:rsidRDefault="001D280B" w:rsidP="001D280B">
      <w:pPr>
        <w:pStyle w:val="Caption"/>
        <w:jc w:val="center"/>
        <w:rPr>
          <w:rFonts w:ascii="Times New Roman" w:hAnsi="Times New Roman" w:cs="Times New Roman"/>
          <w:sz w:val="24"/>
        </w:rPr>
      </w:pPr>
      <w:r w:rsidRPr="00EB51F2">
        <w:t>Figure 6 **statistically significant</w:t>
      </w:r>
    </w:p>
    <w:tbl>
      <w:tblPr>
        <w:tblStyle w:val="TableGrid"/>
        <w:tblW w:w="0" w:type="auto"/>
        <w:jc w:val="center"/>
        <w:tblLook w:val="04A0" w:firstRow="1" w:lastRow="0" w:firstColumn="1" w:lastColumn="0" w:noHBand="0" w:noVBand="1"/>
      </w:tblPr>
      <w:tblGrid>
        <w:gridCol w:w="3116"/>
        <w:gridCol w:w="1019"/>
      </w:tblGrid>
      <w:tr w:rsidR="001D280B" w:rsidRPr="00EB51F2" w:rsidTr="00EF058F">
        <w:trPr>
          <w:jc w:val="center"/>
        </w:trPr>
        <w:tc>
          <w:tcPr>
            <w:tcW w:w="3116" w:type="dxa"/>
          </w:tcPr>
          <w:p w:rsidR="001D280B" w:rsidRPr="00EB51F2" w:rsidRDefault="001D280B" w:rsidP="00EF058F">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Goodness of Fit Test</w:t>
            </w:r>
          </w:p>
        </w:tc>
        <w:tc>
          <w:tcPr>
            <w:tcW w:w="1019" w:type="dxa"/>
          </w:tcPr>
          <w:p w:rsidR="001D280B" w:rsidRPr="00EB51F2" w:rsidRDefault="001D280B" w:rsidP="00EF058F">
            <w:pPr>
              <w:autoSpaceDE w:val="0"/>
              <w:autoSpaceDN w:val="0"/>
              <w:adjustRightInd w:val="0"/>
              <w:jc w:val="center"/>
              <w:rPr>
                <w:rFonts w:ascii="Times New Roman" w:hAnsi="Times New Roman" w:cs="Times New Roman"/>
                <w:b/>
                <w:sz w:val="18"/>
                <w:szCs w:val="18"/>
              </w:rPr>
            </w:pPr>
            <w:r w:rsidRPr="00EB51F2">
              <w:rPr>
                <w:rFonts w:ascii="Times New Roman" w:hAnsi="Times New Roman" w:cs="Times New Roman"/>
                <w:b/>
                <w:sz w:val="18"/>
                <w:szCs w:val="18"/>
              </w:rPr>
              <w:t>p-value</w:t>
            </w:r>
          </w:p>
        </w:tc>
      </w:tr>
      <w:tr w:rsidR="001D280B" w:rsidRPr="00EB51F2" w:rsidTr="00EF058F">
        <w:trPr>
          <w:jc w:val="center"/>
        </w:trPr>
        <w:tc>
          <w:tcPr>
            <w:tcW w:w="3116" w:type="dxa"/>
          </w:tcPr>
          <w:p w:rsidR="001D280B" w:rsidRPr="00EB51F2" w:rsidRDefault="001D280B" w:rsidP="00EF058F">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Deviance</w:t>
            </w:r>
          </w:p>
        </w:tc>
        <w:tc>
          <w:tcPr>
            <w:tcW w:w="1019" w:type="dxa"/>
          </w:tcPr>
          <w:p w:rsidR="001D280B" w:rsidRPr="00EB51F2" w:rsidRDefault="001D280B" w:rsidP="00EF058F">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r w:rsidR="001D280B" w:rsidRPr="00EB51F2" w:rsidTr="00EF058F">
        <w:trPr>
          <w:jc w:val="center"/>
        </w:trPr>
        <w:tc>
          <w:tcPr>
            <w:tcW w:w="3116" w:type="dxa"/>
          </w:tcPr>
          <w:p w:rsidR="001D280B" w:rsidRPr="00EB51F2" w:rsidRDefault="001D280B" w:rsidP="00EF058F">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Pearson</w:t>
            </w:r>
          </w:p>
        </w:tc>
        <w:tc>
          <w:tcPr>
            <w:tcW w:w="1019" w:type="dxa"/>
          </w:tcPr>
          <w:p w:rsidR="001D280B" w:rsidRPr="00EB51F2" w:rsidRDefault="001D280B" w:rsidP="00EF058F">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0.537</w:t>
            </w:r>
          </w:p>
        </w:tc>
      </w:tr>
      <w:tr w:rsidR="001D280B" w:rsidRPr="00EB51F2" w:rsidTr="00EF058F">
        <w:trPr>
          <w:jc w:val="center"/>
        </w:trPr>
        <w:tc>
          <w:tcPr>
            <w:tcW w:w="3116" w:type="dxa"/>
          </w:tcPr>
          <w:p w:rsidR="001D280B" w:rsidRPr="00EB51F2" w:rsidRDefault="001D280B" w:rsidP="00EF058F">
            <w:pPr>
              <w:autoSpaceDE w:val="0"/>
              <w:autoSpaceDN w:val="0"/>
              <w:adjustRightInd w:val="0"/>
              <w:rPr>
                <w:rFonts w:ascii="Times New Roman" w:hAnsi="Times New Roman" w:cs="Times New Roman"/>
                <w:sz w:val="18"/>
                <w:szCs w:val="18"/>
              </w:rPr>
            </w:pPr>
            <w:r w:rsidRPr="00EB51F2">
              <w:rPr>
                <w:rFonts w:ascii="Times New Roman" w:hAnsi="Times New Roman" w:cs="Times New Roman"/>
                <w:sz w:val="18"/>
                <w:szCs w:val="18"/>
              </w:rPr>
              <w:t>Hosmer-Lemeshow</w:t>
            </w:r>
          </w:p>
        </w:tc>
        <w:tc>
          <w:tcPr>
            <w:tcW w:w="1019" w:type="dxa"/>
          </w:tcPr>
          <w:p w:rsidR="001D280B" w:rsidRPr="00EB51F2" w:rsidRDefault="001D280B" w:rsidP="00EF058F">
            <w:pPr>
              <w:autoSpaceDE w:val="0"/>
              <w:autoSpaceDN w:val="0"/>
              <w:adjustRightInd w:val="0"/>
              <w:jc w:val="center"/>
              <w:rPr>
                <w:rFonts w:ascii="Times New Roman" w:hAnsi="Times New Roman" w:cs="Times New Roman"/>
                <w:sz w:val="18"/>
                <w:szCs w:val="18"/>
              </w:rPr>
            </w:pPr>
            <w:r w:rsidRPr="00EB51F2">
              <w:rPr>
                <w:rFonts w:ascii="Times New Roman" w:hAnsi="Times New Roman" w:cs="Times New Roman"/>
                <w:sz w:val="18"/>
                <w:szCs w:val="18"/>
              </w:rPr>
              <w:t>0.000</w:t>
            </w:r>
          </w:p>
        </w:tc>
      </w:tr>
    </w:tbl>
    <w:p w:rsidR="00DE0E01" w:rsidRPr="00EB51F2" w:rsidRDefault="0046460E">
      <w:pPr>
        <w:pStyle w:val="Heading1"/>
        <w:contextualSpacing w:val="0"/>
        <w:rPr>
          <w:rFonts w:ascii="Times New Roman" w:eastAsia="Times New Roman" w:hAnsi="Times New Roman" w:cs="Times New Roman"/>
        </w:rPr>
      </w:pPr>
      <w:bookmarkStart w:id="8" w:name="_Toc387795272"/>
      <w:r w:rsidRPr="00EB51F2">
        <w:rPr>
          <w:rFonts w:ascii="Times New Roman" w:eastAsia="Times New Roman" w:hAnsi="Times New Roman" w:cs="Times New Roman"/>
        </w:rPr>
        <w:t xml:space="preserve">Research Conclusions </w:t>
      </w:r>
      <w:r w:rsidR="009D3918" w:rsidRPr="00EB51F2">
        <w:rPr>
          <w:rFonts w:ascii="Times New Roman" w:eastAsia="Times New Roman" w:hAnsi="Times New Roman" w:cs="Times New Roman"/>
        </w:rPr>
        <w:t>and Areas for Further Research</w:t>
      </w:r>
      <w:bookmarkEnd w:id="8"/>
      <w:r w:rsidR="009D3918" w:rsidRPr="00EB51F2">
        <w:rPr>
          <w:rFonts w:ascii="Times New Roman" w:eastAsia="Times New Roman" w:hAnsi="Times New Roman" w:cs="Times New Roman"/>
        </w:rPr>
        <w:t xml:space="preserve"> </w:t>
      </w:r>
    </w:p>
    <w:p w:rsidR="00211408" w:rsidRPr="00EB51F2" w:rsidRDefault="00211408" w:rsidP="00211408">
      <w:pPr>
        <w:rPr>
          <w:rFonts w:ascii="Times New Roman" w:hAnsi="Times New Roman" w:cs="Times New Roman"/>
        </w:rPr>
      </w:pPr>
    </w:p>
    <w:p w:rsidR="00827D99" w:rsidRPr="00EB51F2" w:rsidRDefault="00827D99" w:rsidP="009B51AC">
      <w:pPr>
        <w:spacing w:line="480" w:lineRule="auto"/>
        <w:ind w:firstLine="720"/>
        <w:rPr>
          <w:rFonts w:ascii="Times New Roman" w:hAnsi="Times New Roman" w:cs="Times New Roman"/>
          <w:sz w:val="24"/>
        </w:rPr>
      </w:pPr>
      <w:r w:rsidRPr="00EB51F2">
        <w:rPr>
          <w:rFonts w:ascii="Times New Roman" w:hAnsi="Times New Roman" w:cs="Times New Roman"/>
          <w:sz w:val="24"/>
        </w:rPr>
        <w:t xml:space="preserve">The initial regression showed how the change in ride booking page actually had very little impact on the outcome of a ride booking.  This suggests that incremental changes to a platform do not have a large impact on the transaction behavior of users; the features that became apparent on the ride booking page were already available on the user’s profile.  In this case it would be useful </w:t>
      </w:r>
      <w:r w:rsidR="00685FB3" w:rsidRPr="00EB51F2">
        <w:rPr>
          <w:rFonts w:ascii="Times New Roman" w:hAnsi="Times New Roman" w:cs="Times New Roman"/>
          <w:sz w:val="24"/>
        </w:rPr>
        <w:t>to study how the</w:t>
      </w:r>
      <w:r w:rsidR="00563B0E">
        <w:rPr>
          <w:rFonts w:ascii="Times New Roman" w:hAnsi="Times New Roman" w:cs="Times New Roman"/>
          <w:sz w:val="24"/>
        </w:rPr>
        <w:t xml:space="preserve"> initial</w:t>
      </w:r>
      <w:r w:rsidR="00685FB3" w:rsidRPr="00EB51F2">
        <w:rPr>
          <w:rFonts w:ascii="Times New Roman" w:hAnsi="Times New Roman" w:cs="Times New Roman"/>
          <w:sz w:val="24"/>
        </w:rPr>
        <w:t xml:space="preserve"> implementation </w:t>
      </w:r>
      <w:r w:rsidRPr="00EB51F2">
        <w:rPr>
          <w:rFonts w:ascii="Times New Roman" w:hAnsi="Times New Roman" w:cs="Times New Roman"/>
          <w:sz w:val="24"/>
        </w:rPr>
        <w:t xml:space="preserve">of </w:t>
      </w:r>
      <w:r w:rsidR="00897647" w:rsidRPr="00EB51F2">
        <w:rPr>
          <w:rFonts w:ascii="Times New Roman" w:hAnsi="Times New Roman" w:cs="Times New Roman"/>
          <w:sz w:val="24"/>
        </w:rPr>
        <w:t>Facebook Connect</w:t>
      </w:r>
      <w:r w:rsidRPr="00EB51F2">
        <w:rPr>
          <w:rFonts w:ascii="Times New Roman" w:hAnsi="Times New Roman" w:cs="Times New Roman"/>
          <w:sz w:val="24"/>
        </w:rPr>
        <w:t xml:space="preserve"> and auto club membership impacted the transaction behavior </w:t>
      </w:r>
      <w:r w:rsidR="00685FB3" w:rsidRPr="00EB51F2">
        <w:rPr>
          <w:rFonts w:ascii="Times New Roman" w:hAnsi="Times New Roman" w:cs="Times New Roman"/>
          <w:sz w:val="24"/>
        </w:rPr>
        <w:t xml:space="preserve">of </w:t>
      </w:r>
      <w:r w:rsidRPr="00EB51F2">
        <w:rPr>
          <w:rFonts w:ascii="Times New Roman" w:hAnsi="Times New Roman" w:cs="Times New Roman"/>
          <w:sz w:val="24"/>
        </w:rPr>
        <w:t xml:space="preserve">users. By comparing how users transact before </w:t>
      </w:r>
      <w:r w:rsidRPr="00EB51F2">
        <w:rPr>
          <w:rFonts w:ascii="Times New Roman" w:hAnsi="Times New Roman" w:cs="Times New Roman"/>
          <w:sz w:val="24"/>
        </w:rPr>
        <w:lastRenderedPageBreak/>
        <w:t>and after the availability of this information it will be easier to measure the tru</w:t>
      </w:r>
      <w:r w:rsidR="001475F4" w:rsidRPr="00EB51F2">
        <w:rPr>
          <w:rFonts w:ascii="Times New Roman" w:hAnsi="Times New Roman" w:cs="Times New Roman"/>
          <w:sz w:val="24"/>
        </w:rPr>
        <w:t>e impact of these trust features on the like</w:t>
      </w:r>
      <w:r w:rsidR="0088563F">
        <w:rPr>
          <w:rFonts w:ascii="Times New Roman" w:hAnsi="Times New Roman" w:cs="Times New Roman"/>
          <w:sz w:val="24"/>
        </w:rPr>
        <w:t xml:space="preserve">lihood that a ride gets booked.  </w:t>
      </w:r>
      <w:r w:rsidR="001475F4" w:rsidRPr="00EB51F2">
        <w:rPr>
          <w:rFonts w:ascii="Times New Roman" w:hAnsi="Times New Roman" w:cs="Times New Roman"/>
          <w:sz w:val="24"/>
        </w:rPr>
        <w:t xml:space="preserve">Despite the inconclusive evidence on how the change in </w:t>
      </w:r>
      <w:r w:rsidR="00685FB3" w:rsidRPr="00EB51F2">
        <w:rPr>
          <w:rFonts w:ascii="Times New Roman" w:hAnsi="Times New Roman" w:cs="Times New Roman"/>
          <w:sz w:val="24"/>
        </w:rPr>
        <w:t xml:space="preserve">the </w:t>
      </w:r>
      <w:r w:rsidR="001475F4" w:rsidRPr="00EB51F2">
        <w:rPr>
          <w:rFonts w:ascii="Times New Roman" w:hAnsi="Times New Roman" w:cs="Times New Roman"/>
          <w:sz w:val="24"/>
        </w:rPr>
        <w:t xml:space="preserve">ride booking page impacted the platform, it </w:t>
      </w:r>
      <w:r w:rsidR="00186FDB" w:rsidRPr="00EB51F2">
        <w:rPr>
          <w:rFonts w:ascii="Times New Roman" w:hAnsi="Times New Roman" w:cs="Times New Roman"/>
          <w:sz w:val="24"/>
        </w:rPr>
        <w:t xml:space="preserve">is has become evident that both auto club membership and social connect </w:t>
      </w:r>
      <w:r w:rsidR="00656D37" w:rsidRPr="00EB51F2">
        <w:rPr>
          <w:rFonts w:ascii="Times New Roman" w:hAnsi="Times New Roman" w:cs="Times New Roman"/>
          <w:sz w:val="24"/>
        </w:rPr>
        <w:t xml:space="preserve">for drivers </w:t>
      </w:r>
      <w:r w:rsidR="00186FDB" w:rsidRPr="00EB51F2">
        <w:rPr>
          <w:rFonts w:ascii="Times New Roman" w:hAnsi="Times New Roman" w:cs="Times New Roman"/>
          <w:sz w:val="24"/>
        </w:rPr>
        <w:t xml:space="preserve">are predictive variables when </w:t>
      </w:r>
      <w:r w:rsidR="00241FD1" w:rsidRPr="00EB51F2">
        <w:rPr>
          <w:rFonts w:ascii="Times New Roman" w:hAnsi="Times New Roman" w:cs="Times New Roman"/>
          <w:sz w:val="24"/>
        </w:rPr>
        <w:t>trying to predict the likelihood of a ride being accep</w:t>
      </w:r>
      <w:r w:rsidRPr="00EB51F2">
        <w:rPr>
          <w:rFonts w:ascii="Times New Roman" w:hAnsi="Times New Roman" w:cs="Times New Roman"/>
          <w:sz w:val="24"/>
        </w:rPr>
        <w:t>ted.</w:t>
      </w:r>
      <w:r w:rsidR="001475F4" w:rsidRPr="00EB51F2">
        <w:rPr>
          <w:rFonts w:ascii="Times New Roman" w:hAnsi="Times New Roman" w:cs="Times New Roman"/>
          <w:sz w:val="24"/>
        </w:rPr>
        <w:t xml:space="preserve">  </w:t>
      </w:r>
      <w:r w:rsidR="00476A6B" w:rsidRPr="00EB51F2">
        <w:rPr>
          <w:rFonts w:ascii="Times New Roman" w:hAnsi="Times New Roman" w:cs="Times New Roman"/>
          <w:sz w:val="24"/>
        </w:rPr>
        <w:t>However, as seen by the goodness of fit tests there is still room for predicting what exactly impacts the likelihood that a ride is booked on th</w:t>
      </w:r>
      <w:r w:rsidRPr="00EB51F2">
        <w:rPr>
          <w:rFonts w:ascii="Times New Roman" w:hAnsi="Times New Roman" w:cs="Times New Roman"/>
          <w:sz w:val="24"/>
        </w:rPr>
        <w:t xml:space="preserve">e Carpooling.com platform.  When booking a ride there </w:t>
      </w:r>
      <w:r w:rsidR="00685FB3" w:rsidRPr="00EB51F2">
        <w:rPr>
          <w:rFonts w:ascii="Times New Roman" w:hAnsi="Times New Roman" w:cs="Times New Roman"/>
          <w:sz w:val="24"/>
        </w:rPr>
        <w:t xml:space="preserve">are </w:t>
      </w:r>
      <w:r w:rsidRPr="00EB51F2">
        <w:rPr>
          <w:rFonts w:ascii="Times New Roman" w:hAnsi="Times New Roman" w:cs="Times New Roman"/>
          <w:sz w:val="24"/>
        </w:rPr>
        <w:t xml:space="preserve">a lot of variables that could impact an acceptance that were not modeled here including the timing of the booking relative to the ride time, </w:t>
      </w:r>
      <w:r w:rsidR="008A663A" w:rsidRPr="00EB51F2">
        <w:rPr>
          <w:rFonts w:ascii="Times New Roman" w:hAnsi="Times New Roman" w:cs="Times New Roman"/>
          <w:sz w:val="24"/>
        </w:rPr>
        <w:t xml:space="preserve">number of previous rides driven, booking of multiple seats, and exogenous emergencies that prevent rides from occurring.  </w:t>
      </w:r>
    </w:p>
    <w:p w:rsidR="009B51AC" w:rsidRPr="00EB51F2" w:rsidRDefault="009B51AC" w:rsidP="009B51AC">
      <w:pPr>
        <w:spacing w:line="480" w:lineRule="auto"/>
        <w:ind w:firstLine="720"/>
        <w:rPr>
          <w:rFonts w:ascii="Times New Roman" w:hAnsi="Times New Roman" w:cs="Times New Roman"/>
          <w:sz w:val="24"/>
        </w:rPr>
      </w:pPr>
      <w:r w:rsidRPr="00EB51F2">
        <w:rPr>
          <w:rFonts w:ascii="Times New Roman" w:hAnsi="Times New Roman" w:cs="Times New Roman"/>
          <w:sz w:val="24"/>
        </w:rPr>
        <w:t xml:space="preserve">After answering these questions through our data and research it is useful to consider what other areas of trust in the sharing economy could benefit from this discussion.  </w:t>
      </w:r>
      <w:r w:rsidR="0095414E" w:rsidRPr="00EB51F2">
        <w:rPr>
          <w:rFonts w:ascii="Times New Roman" w:hAnsi="Times New Roman" w:cs="Times New Roman"/>
          <w:sz w:val="24"/>
        </w:rPr>
        <w:t>In terms of sharing resources within the sharing economy it would be interesting to study what 3</w:t>
      </w:r>
      <w:r w:rsidR="0095414E" w:rsidRPr="00EB51F2">
        <w:rPr>
          <w:rFonts w:ascii="Times New Roman" w:hAnsi="Times New Roman" w:cs="Times New Roman"/>
          <w:sz w:val="24"/>
          <w:vertAlign w:val="superscript"/>
        </w:rPr>
        <w:t>rd</w:t>
      </w:r>
      <w:r w:rsidR="0095414E" w:rsidRPr="00EB51F2">
        <w:rPr>
          <w:rFonts w:ascii="Times New Roman" w:hAnsi="Times New Roman" w:cs="Times New Roman"/>
          <w:sz w:val="24"/>
        </w:rPr>
        <w:t xml:space="preserve"> party ID verifications (Facebook, LinkedIn, government ID, </w:t>
      </w:r>
      <w:proofErr w:type="spellStart"/>
      <w:r w:rsidR="0095414E" w:rsidRPr="00EB51F2">
        <w:rPr>
          <w:rFonts w:ascii="Times New Roman" w:hAnsi="Times New Roman" w:cs="Times New Roman"/>
          <w:sz w:val="24"/>
        </w:rPr>
        <w:t>etc</w:t>
      </w:r>
      <w:proofErr w:type="spellEnd"/>
      <w:r w:rsidR="0095414E" w:rsidRPr="00EB51F2">
        <w:rPr>
          <w:rFonts w:ascii="Times New Roman" w:hAnsi="Times New Roman" w:cs="Times New Roman"/>
          <w:sz w:val="24"/>
        </w:rPr>
        <w:t xml:space="preserve">) are most impactful on trust between users.  In addition to this, what information is included in a user’s profile should be studied in order to determine what features users look at when transacting so the platform can decrease barriers to adoption.  </w:t>
      </w:r>
      <w:r w:rsidR="00B627F0" w:rsidRPr="00EB51F2">
        <w:rPr>
          <w:rFonts w:ascii="Times New Roman" w:hAnsi="Times New Roman" w:cs="Times New Roman"/>
          <w:sz w:val="24"/>
        </w:rPr>
        <w:t xml:space="preserve">With our data we were looking at a very unique measure of trust, auto club membership, which is largely not transposable to other countries.  This means that cultural and social norms should be considered when analyzing how likely users are to trust a sharing economy platform since preconceived biases already exist.  </w:t>
      </w:r>
    </w:p>
    <w:p w:rsidR="00614500" w:rsidRPr="00EB51F2" w:rsidRDefault="00614500" w:rsidP="009B51AC">
      <w:pPr>
        <w:spacing w:line="480" w:lineRule="auto"/>
        <w:ind w:firstLine="720"/>
        <w:rPr>
          <w:rFonts w:ascii="Times New Roman" w:hAnsi="Times New Roman" w:cs="Times New Roman"/>
        </w:rPr>
      </w:pPr>
      <w:r w:rsidRPr="00EB51F2">
        <w:rPr>
          <w:rFonts w:ascii="Times New Roman" w:hAnsi="Times New Roman" w:cs="Times New Roman"/>
          <w:sz w:val="24"/>
        </w:rPr>
        <w:t xml:space="preserve">The sharing economy is a distinct platform that has the potential to change how we utilize existing resources but this benefit will not come easily.  As mentioned throughout this paper trust will be a huge barrier to overcome.  Even the definition of trust in the sharing economy is up for </w:t>
      </w:r>
      <w:r w:rsidRPr="00EB51F2">
        <w:rPr>
          <w:rFonts w:ascii="Times New Roman" w:hAnsi="Times New Roman" w:cs="Times New Roman"/>
          <w:sz w:val="24"/>
        </w:rPr>
        <w:lastRenderedPageBreak/>
        <w:t>debate</w:t>
      </w:r>
      <w:r w:rsidR="00B26920" w:rsidRPr="00EB51F2">
        <w:rPr>
          <w:rFonts w:ascii="Times New Roman" w:hAnsi="Times New Roman" w:cs="Times New Roman"/>
          <w:sz w:val="24"/>
        </w:rPr>
        <w:t>.  G</w:t>
      </w:r>
      <w:r w:rsidRPr="00EB51F2">
        <w:rPr>
          <w:rFonts w:ascii="Times New Roman" w:hAnsi="Times New Roman" w:cs="Times New Roman"/>
          <w:sz w:val="24"/>
        </w:rPr>
        <w:t xml:space="preserve">oing forward it would be useful to standardize this discussion or even advocate for a centralized system of user ratings and trust measuring (similar to Trust Cloud which already exists but not </w:t>
      </w:r>
      <w:r w:rsidR="00E91564" w:rsidRPr="00EB51F2">
        <w:rPr>
          <w:rFonts w:ascii="Times New Roman" w:hAnsi="Times New Roman" w:cs="Times New Roman"/>
          <w:sz w:val="24"/>
        </w:rPr>
        <w:t xml:space="preserve">on </w:t>
      </w:r>
      <w:r w:rsidRPr="00EB51F2">
        <w:rPr>
          <w:rFonts w:ascii="Times New Roman" w:hAnsi="Times New Roman" w:cs="Times New Roman"/>
          <w:sz w:val="24"/>
        </w:rPr>
        <w:t xml:space="preserve">a large scale).  </w:t>
      </w:r>
      <w:r w:rsidR="0004267A" w:rsidRPr="00EB51F2">
        <w:rPr>
          <w:rFonts w:ascii="Times New Roman" w:hAnsi="Times New Roman" w:cs="Times New Roman"/>
          <w:sz w:val="24"/>
        </w:rPr>
        <w:t xml:space="preserve">Platforms will need to consider how users perceive trust in the platform, trust in other users, as well as trust in the sharing economy itself before transactions become as easy and ubiquitous as eBay or Amazon.  </w:t>
      </w:r>
      <w:r w:rsidR="009C4F1F" w:rsidRPr="00EB51F2">
        <w:rPr>
          <w:rFonts w:ascii="Times New Roman" w:hAnsi="Times New Roman" w:cs="Times New Roman"/>
          <w:sz w:val="24"/>
        </w:rPr>
        <w:t>Consumers in the sharing economy are now sharing re</w:t>
      </w:r>
      <w:r w:rsidR="0088563F">
        <w:rPr>
          <w:rFonts w:ascii="Times New Roman" w:hAnsi="Times New Roman" w:cs="Times New Roman"/>
          <w:sz w:val="24"/>
        </w:rPr>
        <w:t xml:space="preserve">al life experiences and assets; </w:t>
      </w:r>
      <w:r w:rsidR="009C4F1F" w:rsidRPr="00EB51F2">
        <w:rPr>
          <w:rFonts w:ascii="Times New Roman" w:hAnsi="Times New Roman" w:cs="Times New Roman"/>
          <w:sz w:val="24"/>
        </w:rPr>
        <w:t xml:space="preserve">the risk is greater than ever which is why trust must be measured, analyzed, and optimized.  </w:t>
      </w:r>
      <w:r w:rsidR="00C46849" w:rsidRPr="00EB51F2">
        <w:rPr>
          <w:rFonts w:ascii="Times New Roman" w:hAnsi="Times New Roman" w:cs="Times New Roman"/>
          <w:sz w:val="24"/>
        </w:rPr>
        <w:t xml:space="preserve">This paper serves as a case study on just one platform in one country but the implications are widespread.  The sharing economy needs online social features like </w:t>
      </w:r>
      <w:r w:rsidR="00897647" w:rsidRPr="00EB51F2">
        <w:rPr>
          <w:rFonts w:ascii="Times New Roman" w:hAnsi="Times New Roman" w:cs="Times New Roman"/>
          <w:sz w:val="24"/>
        </w:rPr>
        <w:t>Facebook Connect</w:t>
      </w:r>
      <w:r w:rsidR="00C46849" w:rsidRPr="00EB51F2">
        <w:rPr>
          <w:rFonts w:ascii="Times New Roman" w:hAnsi="Times New Roman" w:cs="Times New Roman"/>
          <w:sz w:val="24"/>
        </w:rPr>
        <w:t xml:space="preserve"> and offline measures such as auto club memberships to </w:t>
      </w:r>
      <w:r w:rsidR="00E840EB" w:rsidRPr="00EB51F2">
        <w:rPr>
          <w:rFonts w:ascii="Times New Roman" w:hAnsi="Times New Roman" w:cs="Times New Roman"/>
          <w:sz w:val="24"/>
        </w:rPr>
        <w:t xml:space="preserve">increase trust between users.  </w:t>
      </w:r>
    </w:p>
    <w:p w:rsidR="0088563F" w:rsidRDefault="0088563F">
      <w:pPr>
        <w:rPr>
          <w:rFonts w:ascii="Times New Roman" w:eastAsia="Times New Roman" w:hAnsi="Times New Roman" w:cs="Times New Roman"/>
        </w:rPr>
      </w:pPr>
      <w:bookmarkStart w:id="9" w:name="h.tmbs2ja84mzt" w:colFirst="0" w:colLast="0"/>
      <w:bookmarkStart w:id="10" w:name="_Toc387795273"/>
      <w:bookmarkEnd w:id="9"/>
      <w:r>
        <w:rPr>
          <w:rFonts w:ascii="Times New Roman" w:eastAsia="Times New Roman" w:hAnsi="Times New Roman" w:cs="Times New Roman"/>
        </w:rPr>
        <w:br w:type="page"/>
      </w:r>
    </w:p>
    <w:p w:rsidR="0083252D" w:rsidRPr="00EB51F2" w:rsidRDefault="0083252D" w:rsidP="0083252D">
      <w:pPr>
        <w:pStyle w:val="Heading1"/>
        <w:contextualSpacing w:val="0"/>
        <w:rPr>
          <w:rFonts w:ascii="Times New Roman" w:eastAsia="Times New Roman" w:hAnsi="Times New Roman" w:cs="Times New Roman"/>
        </w:rPr>
      </w:pPr>
      <w:r w:rsidRPr="00EB51F2">
        <w:rPr>
          <w:rFonts w:ascii="Times New Roman" w:eastAsia="Times New Roman" w:hAnsi="Times New Roman" w:cs="Times New Roman"/>
        </w:rPr>
        <w:lastRenderedPageBreak/>
        <w:t>Acknowledgments</w:t>
      </w:r>
      <w:bookmarkEnd w:id="10"/>
      <w:r w:rsidRPr="00EB51F2">
        <w:rPr>
          <w:rFonts w:ascii="Times New Roman" w:eastAsia="Times New Roman" w:hAnsi="Times New Roman" w:cs="Times New Roman"/>
        </w:rPr>
        <w:t xml:space="preserve"> </w:t>
      </w:r>
    </w:p>
    <w:p w:rsidR="00C16A9A" w:rsidRPr="00EB51F2" w:rsidRDefault="00E3283A" w:rsidP="00C16A9A">
      <w:pPr>
        <w:pStyle w:val="NoSpacing"/>
        <w:spacing w:line="480" w:lineRule="auto"/>
        <w:rPr>
          <w:rFonts w:ascii="Times New Roman" w:hAnsi="Times New Roman" w:cs="Times New Roman"/>
        </w:rPr>
      </w:pPr>
      <w:r w:rsidRPr="00EB51F2">
        <w:rPr>
          <w:rFonts w:ascii="Times New Roman" w:hAnsi="Times New Roman" w:cs="Times New Roman"/>
        </w:rPr>
        <w:tab/>
      </w:r>
    </w:p>
    <w:p w:rsidR="00C16A9A" w:rsidRPr="00EB51F2" w:rsidRDefault="00E3283A" w:rsidP="00C16A9A">
      <w:pPr>
        <w:pStyle w:val="NoSpacing"/>
        <w:spacing w:line="480" w:lineRule="auto"/>
        <w:ind w:firstLine="720"/>
        <w:rPr>
          <w:rFonts w:ascii="Times New Roman" w:hAnsi="Times New Roman" w:cs="Times New Roman"/>
        </w:rPr>
      </w:pPr>
      <w:r w:rsidRPr="00EB51F2">
        <w:rPr>
          <w:rFonts w:ascii="Times New Roman" w:hAnsi="Times New Roman" w:cs="Times New Roman"/>
        </w:rPr>
        <w:t xml:space="preserve">Professor </w:t>
      </w:r>
      <w:proofErr w:type="spellStart"/>
      <w:r w:rsidRPr="00EB51F2">
        <w:rPr>
          <w:rFonts w:ascii="Times New Roman" w:hAnsi="Times New Roman" w:cs="Times New Roman"/>
        </w:rPr>
        <w:t>Arun</w:t>
      </w:r>
      <w:proofErr w:type="spellEnd"/>
      <w:r w:rsidRPr="00EB51F2">
        <w:rPr>
          <w:rFonts w:ascii="Times New Roman" w:hAnsi="Times New Roman" w:cs="Times New Roman"/>
        </w:rPr>
        <w:t xml:space="preserve"> </w:t>
      </w:r>
      <w:proofErr w:type="spellStart"/>
      <w:r w:rsidRPr="00EB51F2">
        <w:rPr>
          <w:rFonts w:ascii="Times New Roman" w:hAnsi="Times New Roman" w:cs="Times New Roman"/>
        </w:rPr>
        <w:t>Sundararajan</w:t>
      </w:r>
      <w:proofErr w:type="spellEnd"/>
      <w:r w:rsidRPr="00EB51F2">
        <w:rPr>
          <w:rFonts w:ascii="Times New Roman" w:hAnsi="Times New Roman" w:cs="Times New Roman"/>
        </w:rPr>
        <w:t xml:space="preserve"> for his guidance and assistance as my thesis adviser.  Thank you for your advice, discussion, and invaluable knowledge on the sharing economy and collaborative consumption.  As one of the leading experts on the sharing economy his knowledge and connections are what made this thesis possible.  </w:t>
      </w:r>
    </w:p>
    <w:p w:rsidR="00E3283A" w:rsidRPr="00EB51F2" w:rsidRDefault="00E3283A" w:rsidP="00C16A9A">
      <w:pPr>
        <w:pStyle w:val="NoSpacing"/>
        <w:spacing w:line="480" w:lineRule="auto"/>
        <w:ind w:firstLine="720"/>
        <w:rPr>
          <w:rFonts w:ascii="Times New Roman" w:hAnsi="Times New Roman" w:cs="Times New Roman"/>
        </w:rPr>
      </w:pPr>
      <w:r w:rsidRPr="00EB51F2">
        <w:rPr>
          <w:rFonts w:ascii="Times New Roman" w:hAnsi="Times New Roman" w:cs="Times New Roman"/>
        </w:rPr>
        <w:t xml:space="preserve">Professor Marti </w:t>
      </w:r>
      <w:proofErr w:type="spellStart"/>
      <w:r w:rsidRPr="00EB51F2">
        <w:rPr>
          <w:rFonts w:ascii="Times New Roman" w:hAnsi="Times New Roman" w:cs="Times New Roman"/>
        </w:rPr>
        <w:t>Subrahmanyam</w:t>
      </w:r>
      <w:proofErr w:type="spellEnd"/>
      <w:r w:rsidRPr="00EB51F2">
        <w:rPr>
          <w:rFonts w:ascii="Times New Roman" w:hAnsi="Times New Roman" w:cs="Times New Roman"/>
        </w:rPr>
        <w:t xml:space="preserve"> for his passion and dedication to all of his honors thesis students.</w:t>
      </w:r>
    </w:p>
    <w:p w:rsidR="00E3283A" w:rsidRPr="00EB51F2" w:rsidRDefault="00E3283A" w:rsidP="00C16A9A">
      <w:pPr>
        <w:pStyle w:val="NoSpacing"/>
        <w:spacing w:line="480" w:lineRule="auto"/>
        <w:rPr>
          <w:rFonts w:ascii="Times New Roman" w:hAnsi="Times New Roman" w:cs="Times New Roman"/>
        </w:rPr>
      </w:pPr>
      <w:r w:rsidRPr="00EB51F2">
        <w:rPr>
          <w:rFonts w:ascii="Times New Roman" w:hAnsi="Times New Roman" w:cs="Times New Roman"/>
        </w:rPr>
        <w:tab/>
        <w:t xml:space="preserve">Albert </w:t>
      </w:r>
      <w:proofErr w:type="spellStart"/>
      <w:r w:rsidRPr="00EB51F2">
        <w:rPr>
          <w:rFonts w:ascii="Times New Roman" w:hAnsi="Times New Roman" w:cs="Times New Roman"/>
        </w:rPr>
        <w:t>Cañigueral</w:t>
      </w:r>
      <w:proofErr w:type="spellEnd"/>
      <w:r w:rsidRPr="00EB51F2">
        <w:rPr>
          <w:rFonts w:ascii="Times New Roman" w:hAnsi="Times New Roman" w:cs="Times New Roman"/>
        </w:rPr>
        <w:t xml:space="preserve"> from </w:t>
      </w:r>
      <w:proofErr w:type="spellStart"/>
      <w:r w:rsidRPr="00EB51F2">
        <w:rPr>
          <w:rFonts w:ascii="Times New Roman" w:hAnsi="Times New Roman" w:cs="Times New Roman"/>
        </w:rPr>
        <w:t>OuiShare</w:t>
      </w:r>
      <w:proofErr w:type="spellEnd"/>
      <w:r w:rsidRPr="00EB51F2">
        <w:rPr>
          <w:rFonts w:ascii="Times New Roman" w:hAnsi="Times New Roman" w:cs="Times New Roman"/>
        </w:rPr>
        <w:t xml:space="preserve"> for his guidance and assistance on navigating the vast information and resources that the sharing economy has to offer. </w:t>
      </w:r>
    </w:p>
    <w:p w:rsidR="00E3283A" w:rsidRPr="00EB51F2" w:rsidRDefault="00E3283A" w:rsidP="00C16A9A">
      <w:pPr>
        <w:pStyle w:val="NoSpacing"/>
        <w:spacing w:line="480" w:lineRule="auto"/>
        <w:rPr>
          <w:rFonts w:ascii="Times New Roman" w:hAnsi="Times New Roman" w:cs="Times New Roman"/>
        </w:rPr>
      </w:pPr>
      <w:r w:rsidRPr="00EB51F2">
        <w:rPr>
          <w:rFonts w:ascii="Times New Roman" w:hAnsi="Times New Roman" w:cs="Times New Roman"/>
        </w:rPr>
        <w:tab/>
        <w:t xml:space="preserve">Advisor Jessica </w:t>
      </w:r>
      <w:proofErr w:type="spellStart"/>
      <w:r w:rsidRPr="00EB51F2">
        <w:rPr>
          <w:rFonts w:ascii="Times New Roman" w:hAnsi="Times New Roman" w:cs="Times New Roman"/>
        </w:rPr>
        <w:t>Rosenzweig</w:t>
      </w:r>
      <w:proofErr w:type="spellEnd"/>
      <w:r w:rsidRPr="00EB51F2">
        <w:rPr>
          <w:rFonts w:ascii="Times New Roman" w:hAnsi="Times New Roman" w:cs="Times New Roman"/>
        </w:rPr>
        <w:t xml:space="preserve"> for organizing the program as well as all her help throughout the years with class choices and scheduling issues. </w:t>
      </w:r>
    </w:p>
    <w:p w:rsidR="00E3283A" w:rsidRPr="00EB51F2" w:rsidRDefault="00E3283A" w:rsidP="00C16A9A">
      <w:pPr>
        <w:pStyle w:val="NoSpacing"/>
        <w:spacing w:line="480" w:lineRule="auto"/>
        <w:rPr>
          <w:rFonts w:ascii="Times New Roman" w:hAnsi="Times New Roman" w:cs="Times New Roman"/>
        </w:rPr>
      </w:pPr>
      <w:r w:rsidRPr="00EB51F2">
        <w:rPr>
          <w:rFonts w:ascii="Times New Roman" w:hAnsi="Times New Roman" w:cs="Times New Roman"/>
        </w:rPr>
        <w:tab/>
        <w:t xml:space="preserve">My parents, Charles &amp; Mary Owen, for always supporting me in my academic endeavors and enabling me to attend NYU Stern.  </w:t>
      </w:r>
    </w:p>
    <w:p w:rsidR="00101DD4" w:rsidRPr="00EB51F2" w:rsidRDefault="00101DD4">
      <w:pPr>
        <w:rPr>
          <w:rFonts w:ascii="Times New Roman" w:eastAsia="Times New Roman" w:hAnsi="Times New Roman" w:cs="Times New Roman"/>
          <w:sz w:val="32"/>
        </w:rPr>
      </w:pPr>
      <w:bookmarkStart w:id="11" w:name="_Toc387795274"/>
      <w:r w:rsidRPr="00EB51F2">
        <w:rPr>
          <w:rFonts w:ascii="Times New Roman" w:eastAsia="Times New Roman" w:hAnsi="Times New Roman" w:cs="Times New Roman"/>
        </w:rPr>
        <w:br w:type="page"/>
      </w:r>
    </w:p>
    <w:p w:rsidR="00211408" w:rsidRPr="00EB51F2" w:rsidRDefault="0046460E" w:rsidP="009A0044">
      <w:pPr>
        <w:pStyle w:val="Heading1"/>
        <w:contextualSpacing w:val="0"/>
        <w:rPr>
          <w:rFonts w:ascii="Times New Roman" w:eastAsia="Times New Roman" w:hAnsi="Times New Roman" w:cs="Times New Roman"/>
        </w:rPr>
      </w:pPr>
      <w:r w:rsidRPr="00EB51F2">
        <w:rPr>
          <w:rFonts w:ascii="Times New Roman" w:eastAsia="Times New Roman" w:hAnsi="Times New Roman" w:cs="Times New Roman"/>
        </w:rPr>
        <w:lastRenderedPageBreak/>
        <w:t>References</w:t>
      </w:r>
      <w:bookmarkEnd w:id="11"/>
    </w:p>
    <w:p w:rsidR="009A0044" w:rsidRPr="00EB51F2" w:rsidRDefault="00211408" w:rsidP="009A0044">
      <w:pPr>
        <w:rPr>
          <w:rFonts w:ascii="Times New Roman" w:eastAsia="Times New Roman" w:hAnsi="Times New Roman" w:cs="Times New Roman"/>
          <w:color w:val="auto"/>
          <w:sz w:val="24"/>
          <w:szCs w:val="24"/>
        </w:rPr>
      </w:pPr>
      <w:r w:rsidRPr="00EB51F2">
        <w:rPr>
          <w:rFonts w:ascii="Times New Roman" w:hAnsi="Times New Roman" w:cs="Times New Roman"/>
        </w:rPr>
        <w:tab/>
      </w:r>
    </w:p>
    <w:p w:rsidR="009A0044" w:rsidRPr="00EB51F2" w:rsidRDefault="009A0044" w:rsidP="009A0044">
      <w:pPr>
        <w:spacing w:line="480" w:lineRule="auto"/>
        <w:ind w:left="600" w:hanging="600"/>
        <w:rPr>
          <w:rFonts w:ascii="Times New Roman" w:eastAsia="Times New Roman" w:hAnsi="Times New Roman" w:cs="Times New Roman"/>
          <w:color w:val="auto"/>
          <w:sz w:val="24"/>
          <w:szCs w:val="24"/>
        </w:rPr>
      </w:pPr>
      <w:r w:rsidRPr="00EB51F2">
        <w:rPr>
          <w:rFonts w:ascii="Times New Roman" w:eastAsia="Times New Roman" w:hAnsi="Times New Roman" w:cs="Times New Roman"/>
          <w:color w:val="222222"/>
          <w:sz w:val="24"/>
          <w:szCs w:val="24"/>
          <w:shd w:val="clear" w:color="auto" w:fill="FFFFFF"/>
        </w:rPr>
        <w:t xml:space="preserve">Bolton, Gary E., Elena </w:t>
      </w:r>
      <w:proofErr w:type="spellStart"/>
      <w:r w:rsidRPr="00EB51F2">
        <w:rPr>
          <w:rFonts w:ascii="Times New Roman" w:eastAsia="Times New Roman" w:hAnsi="Times New Roman" w:cs="Times New Roman"/>
          <w:color w:val="222222"/>
          <w:sz w:val="24"/>
          <w:szCs w:val="24"/>
          <w:shd w:val="clear" w:color="auto" w:fill="FFFFFF"/>
        </w:rPr>
        <w:t>Katok</w:t>
      </w:r>
      <w:proofErr w:type="spellEnd"/>
      <w:r w:rsidRPr="00EB51F2">
        <w:rPr>
          <w:rFonts w:ascii="Times New Roman" w:eastAsia="Times New Roman" w:hAnsi="Times New Roman" w:cs="Times New Roman"/>
          <w:color w:val="222222"/>
          <w:sz w:val="24"/>
          <w:szCs w:val="24"/>
          <w:shd w:val="clear" w:color="auto" w:fill="FFFFFF"/>
        </w:rPr>
        <w:t xml:space="preserve">, and Axel </w:t>
      </w:r>
      <w:proofErr w:type="spellStart"/>
      <w:r w:rsidRPr="00EB51F2">
        <w:rPr>
          <w:rFonts w:ascii="Times New Roman" w:eastAsia="Times New Roman" w:hAnsi="Times New Roman" w:cs="Times New Roman"/>
          <w:color w:val="222222"/>
          <w:sz w:val="24"/>
          <w:szCs w:val="24"/>
          <w:shd w:val="clear" w:color="auto" w:fill="FFFFFF"/>
        </w:rPr>
        <w:t>Ockenfels</w:t>
      </w:r>
      <w:proofErr w:type="spellEnd"/>
      <w:r w:rsidRPr="00EB51F2">
        <w:rPr>
          <w:rFonts w:ascii="Times New Roman" w:eastAsia="Times New Roman" w:hAnsi="Times New Roman" w:cs="Times New Roman"/>
          <w:color w:val="222222"/>
          <w:sz w:val="24"/>
          <w:szCs w:val="24"/>
          <w:shd w:val="clear" w:color="auto" w:fill="FFFFFF"/>
        </w:rPr>
        <w:t xml:space="preserve">. "How Effective Are Electronic Reputation Mechanisms? An Experimental Investigation." </w:t>
      </w:r>
      <w:r w:rsidRPr="00EB51F2">
        <w:rPr>
          <w:rFonts w:ascii="Times New Roman" w:eastAsia="Times New Roman" w:hAnsi="Times New Roman" w:cs="Times New Roman"/>
          <w:i/>
          <w:iCs/>
          <w:color w:val="222222"/>
          <w:sz w:val="24"/>
          <w:szCs w:val="24"/>
          <w:shd w:val="clear" w:color="auto" w:fill="FFFFFF"/>
        </w:rPr>
        <w:t>Management Science</w:t>
      </w:r>
      <w:r w:rsidR="000C4877" w:rsidRPr="00EB51F2">
        <w:rPr>
          <w:rFonts w:ascii="Times New Roman" w:eastAsia="Times New Roman" w:hAnsi="Times New Roman" w:cs="Times New Roman"/>
          <w:color w:val="222222"/>
          <w:sz w:val="24"/>
          <w:szCs w:val="24"/>
          <w:shd w:val="clear" w:color="auto" w:fill="FFFFFF"/>
        </w:rPr>
        <w:t xml:space="preserve"> 50.11 (2004): 1587-602. </w:t>
      </w:r>
    </w:p>
    <w:p w:rsidR="009A0044" w:rsidRPr="00EB51F2" w:rsidRDefault="009A0044" w:rsidP="009A0044">
      <w:pPr>
        <w:spacing w:line="480" w:lineRule="auto"/>
        <w:ind w:left="600" w:hanging="600"/>
        <w:rPr>
          <w:rFonts w:ascii="Times New Roman" w:eastAsia="Times New Roman" w:hAnsi="Times New Roman" w:cs="Times New Roman"/>
          <w:color w:val="auto"/>
          <w:sz w:val="24"/>
          <w:szCs w:val="24"/>
        </w:rPr>
      </w:pPr>
      <w:r w:rsidRPr="00EB51F2">
        <w:rPr>
          <w:rFonts w:ascii="Times New Roman" w:eastAsia="Times New Roman" w:hAnsi="Times New Roman" w:cs="Times New Roman"/>
          <w:color w:val="222222"/>
          <w:sz w:val="24"/>
          <w:szCs w:val="24"/>
          <w:shd w:val="clear" w:color="auto" w:fill="FFFFFF"/>
        </w:rPr>
        <w:t xml:space="preserve">Cabral, </w:t>
      </w:r>
      <w:proofErr w:type="spellStart"/>
      <w:r w:rsidRPr="00EB51F2">
        <w:rPr>
          <w:rFonts w:ascii="Times New Roman" w:eastAsia="Times New Roman" w:hAnsi="Times New Roman" w:cs="Times New Roman"/>
          <w:color w:val="222222"/>
          <w:sz w:val="24"/>
          <w:szCs w:val="24"/>
          <w:shd w:val="clear" w:color="auto" w:fill="FFFFFF"/>
        </w:rPr>
        <w:t>Luís</w:t>
      </w:r>
      <w:proofErr w:type="spellEnd"/>
      <w:r w:rsidRPr="00EB51F2">
        <w:rPr>
          <w:rFonts w:ascii="Times New Roman" w:eastAsia="Times New Roman" w:hAnsi="Times New Roman" w:cs="Times New Roman"/>
          <w:color w:val="222222"/>
          <w:sz w:val="24"/>
          <w:szCs w:val="24"/>
          <w:shd w:val="clear" w:color="auto" w:fill="FFFFFF"/>
        </w:rPr>
        <w:t xml:space="preserve">, and Ali </w:t>
      </w:r>
      <w:proofErr w:type="spellStart"/>
      <w:r w:rsidRPr="00EB51F2">
        <w:rPr>
          <w:rFonts w:ascii="Times New Roman" w:eastAsia="Times New Roman" w:hAnsi="Times New Roman" w:cs="Times New Roman"/>
          <w:color w:val="222222"/>
          <w:sz w:val="24"/>
          <w:szCs w:val="24"/>
          <w:shd w:val="clear" w:color="auto" w:fill="FFFFFF"/>
        </w:rPr>
        <w:t>Hortaçsu</w:t>
      </w:r>
      <w:proofErr w:type="spellEnd"/>
      <w:r w:rsidRPr="00EB51F2">
        <w:rPr>
          <w:rFonts w:ascii="Times New Roman" w:eastAsia="Times New Roman" w:hAnsi="Times New Roman" w:cs="Times New Roman"/>
          <w:color w:val="222222"/>
          <w:sz w:val="24"/>
          <w:szCs w:val="24"/>
          <w:shd w:val="clear" w:color="auto" w:fill="FFFFFF"/>
        </w:rPr>
        <w:t xml:space="preserve">. "The Dynamics </w:t>
      </w:r>
      <w:proofErr w:type="gramStart"/>
      <w:r w:rsidRPr="00EB51F2">
        <w:rPr>
          <w:rFonts w:ascii="Times New Roman" w:eastAsia="Times New Roman" w:hAnsi="Times New Roman" w:cs="Times New Roman"/>
          <w:color w:val="222222"/>
          <w:sz w:val="24"/>
          <w:szCs w:val="24"/>
          <w:shd w:val="clear" w:color="auto" w:fill="FFFFFF"/>
        </w:rPr>
        <w:t>Of</w:t>
      </w:r>
      <w:proofErr w:type="gramEnd"/>
      <w:r w:rsidRPr="00EB51F2">
        <w:rPr>
          <w:rFonts w:ascii="Times New Roman" w:eastAsia="Times New Roman" w:hAnsi="Times New Roman" w:cs="Times New Roman"/>
          <w:color w:val="222222"/>
          <w:sz w:val="24"/>
          <w:szCs w:val="24"/>
          <w:shd w:val="clear" w:color="auto" w:fill="FFFFFF"/>
        </w:rPr>
        <w:t xml:space="preserve"> Seller Reputation: Evidence From </w:t>
      </w:r>
      <w:proofErr w:type="spellStart"/>
      <w:r w:rsidRPr="00EB51F2">
        <w:rPr>
          <w:rFonts w:ascii="Times New Roman" w:eastAsia="Times New Roman" w:hAnsi="Times New Roman" w:cs="Times New Roman"/>
          <w:color w:val="222222"/>
          <w:sz w:val="24"/>
          <w:szCs w:val="24"/>
          <w:shd w:val="clear" w:color="auto" w:fill="FFFFFF"/>
        </w:rPr>
        <w:t>Ebay</w:t>
      </w:r>
      <w:proofErr w:type="spellEnd"/>
      <w:r w:rsidRPr="00EB51F2">
        <w:rPr>
          <w:rFonts w:ascii="Times New Roman" w:eastAsia="Times New Roman" w:hAnsi="Times New Roman" w:cs="Times New Roman"/>
          <w:color w:val="222222"/>
          <w:sz w:val="24"/>
          <w:szCs w:val="24"/>
          <w:shd w:val="clear" w:color="auto" w:fill="FFFFFF"/>
        </w:rPr>
        <w:t xml:space="preserve">." </w:t>
      </w:r>
      <w:r w:rsidRPr="00EB51F2">
        <w:rPr>
          <w:rFonts w:ascii="Times New Roman" w:eastAsia="Times New Roman" w:hAnsi="Times New Roman" w:cs="Times New Roman"/>
          <w:i/>
          <w:iCs/>
          <w:color w:val="222222"/>
          <w:sz w:val="24"/>
          <w:szCs w:val="24"/>
          <w:shd w:val="clear" w:color="auto" w:fill="FFFFFF"/>
        </w:rPr>
        <w:t>The Journal of Industrial Economics</w:t>
      </w:r>
      <w:r w:rsidR="000C4877" w:rsidRPr="00EB51F2">
        <w:rPr>
          <w:rFonts w:ascii="Times New Roman" w:eastAsia="Times New Roman" w:hAnsi="Times New Roman" w:cs="Times New Roman"/>
          <w:color w:val="222222"/>
          <w:sz w:val="24"/>
          <w:szCs w:val="24"/>
          <w:shd w:val="clear" w:color="auto" w:fill="FFFFFF"/>
        </w:rPr>
        <w:t xml:space="preserve"> 58.1 (2010): 54-78. </w:t>
      </w:r>
    </w:p>
    <w:p w:rsidR="009A0044" w:rsidRPr="00EB51F2" w:rsidRDefault="009A0044" w:rsidP="009A0044">
      <w:pPr>
        <w:spacing w:line="480" w:lineRule="auto"/>
        <w:ind w:left="600" w:hanging="600"/>
        <w:rPr>
          <w:rFonts w:ascii="Times New Roman" w:eastAsia="Times New Roman" w:hAnsi="Times New Roman" w:cs="Times New Roman"/>
          <w:color w:val="auto"/>
          <w:sz w:val="24"/>
          <w:szCs w:val="24"/>
        </w:rPr>
      </w:pPr>
      <w:r w:rsidRPr="00EB51F2">
        <w:rPr>
          <w:rFonts w:ascii="Times New Roman" w:eastAsia="Times New Roman" w:hAnsi="Times New Roman" w:cs="Times New Roman"/>
          <w:color w:val="222222"/>
          <w:sz w:val="24"/>
          <w:szCs w:val="24"/>
          <w:shd w:val="clear" w:color="auto" w:fill="FFFFFF"/>
        </w:rPr>
        <w:t xml:space="preserve">Dai, </w:t>
      </w:r>
      <w:proofErr w:type="spellStart"/>
      <w:r w:rsidRPr="00EB51F2">
        <w:rPr>
          <w:rFonts w:ascii="Times New Roman" w:eastAsia="Times New Roman" w:hAnsi="Times New Roman" w:cs="Times New Roman"/>
          <w:color w:val="222222"/>
          <w:sz w:val="24"/>
          <w:szCs w:val="24"/>
          <w:shd w:val="clear" w:color="auto" w:fill="FFFFFF"/>
        </w:rPr>
        <w:t>Weijia</w:t>
      </w:r>
      <w:proofErr w:type="spellEnd"/>
      <w:r w:rsidRPr="00EB51F2">
        <w:rPr>
          <w:rFonts w:ascii="Times New Roman" w:eastAsia="Times New Roman" w:hAnsi="Times New Roman" w:cs="Times New Roman"/>
          <w:color w:val="222222"/>
          <w:sz w:val="24"/>
          <w:szCs w:val="24"/>
          <w:shd w:val="clear" w:color="auto" w:fill="FFFFFF"/>
        </w:rPr>
        <w:t xml:space="preserve">. </w:t>
      </w:r>
      <w:r w:rsidRPr="00EB51F2">
        <w:rPr>
          <w:rFonts w:ascii="Times New Roman" w:eastAsia="Times New Roman" w:hAnsi="Times New Roman" w:cs="Times New Roman"/>
          <w:i/>
          <w:iCs/>
          <w:color w:val="222222"/>
          <w:sz w:val="24"/>
          <w:szCs w:val="24"/>
          <w:shd w:val="clear" w:color="auto" w:fill="FFFFFF"/>
        </w:rPr>
        <w:t xml:space="preserve">Optimal Aggregation of Consumer Ratings </w:t>
      </w:r>
      <w:proofErr w:type="gramStart"/>
      <w:r w:rsidRPr="00EB51F2">
        <w:rPr>
          <w:rFonts w:ascii="Times New Roman" w:eastAsia="Times New Roman" w:hAnsi="Times New Roman" w:cs="Times New Roman"/>
          <w:i/>
          <w:iCs/>
          <w:color w:val="222222"/>
          <w:sz w:val="24"/>
          <w:szCs w:val="24"/>
          <w:shd w:val="clear" w:color="auto" w:fill="FFFFFF"/>
        </w:rPr>
        <w:t>An</w:t>
      </w:r>
      <w:proofErr w:type="gramEnd"/>
      <w:r w:rsidRPr="00EB51F2">
        <w:rPr>
          <w:rFonts w:ascii="Times New Roman" w:eastAsia="Times New Roman" w:hAnsi="Times New Roman" w:cs="Times New Roman"/>
          <w:i/>
          <w:iCs/>
          <w:color w:val="222222"/>
          <w:sz w:val="24"/>
          <w:szCs w:val="24"/>
          <w:shd w:val="clear" w:color="auto" w:fill="FFFFFF"/>
        </w:rPr>
        <w:t xml:space="preserve"> Application to Yelp.com</w:t>
      </w:r>
      <w:r w:rsidRPr="00EB51F2">
        <w:rPr>
          <w:rFonts w:ascii="Times New Roman" w:eastAsia="Times New Roman" w:hAnsi="Times New Roman" w:cs="Times New Roman"/>
          <w:color w:val="222222"/>
          <w:sz w:val="24"/>
          <w:szCs w:val="24"/>
          <w:shd w:val="clear" w:color="auto" w:fill="FFFFFF"/>
        </w:rPr>
        <w:t>. Cambridge, MA: National Bureau of</w:t>
      </w:r>
      <w:r w:rsidR="000C4877" w:rsidRPr="00EB51F2">
        <w:rPr>
          <w:rFonts w:ascii="Times New Roman" w:eastAsia="Times New Roman" w:hAnsi="Times New Roman" w:cs="Times New Roman"/>
          <w:color w:val="222222"/>
          <w:sz w:val="24"/>
          <w:szCs w:val="24"/>
          <w:shd w:val="clear" w:color="auto" w:fill="FFFFFF"/>
        </w:rPr>
        <w:t xml:space="preserve"> Economic Research, 2012. </w:t>
      </w:r>
    </w:p>
    <w:p w:rsidR="009A0044" w:rsidRPr="00EB51F2" w:rsidRDefault="009A0044" w:rsidP="009A0044">
      <w:pPr>
        <w:spacing w:line="480" w:lineRule="auto"/>
        <w:ind w:left="600" w:hanging="600"/>
        <w:rPr>
          <w:rFonts w:ascii="Times New Roman" w:eastAsia="Times New Roman" w:hAnsi="Times New Roman" w:cs="Times New Roman"/>
          <w:color w:val="auto"/>
          <w:sz w:val="24"/>
          <w:szCs w:val="24"/>
        </w:rPr>
      </w:pPr>
      <w:proofErr w:type="spellStart"/>
      <w:r w:rsidRPr="00EB51F2">
        <w:rPr>
          <w:rFonts w:ascii="Times New Roman" w:eastAsia="Times New Roman" w:hAnsi="Times New Roman" w:cs="Times New Roman"/>
          <w:color w:val="222222"/>
          <w:sz w:val="24"/>
          <w:szCs w:val="24"/>
          <w:shd w:val="clear" w:color="auto" w:fill="FFFFFF"/>
        </w:rPr>
        <w:t>Dellarocas</w:t>
      </w:r>
      <w:proofErr w:type="spellEnd"/>
      <w:r w:rsidRPr="00EB51F2">
        <w:rPr>
          <w:rFonts w:ascii="Times New Roman" w:eastAsia="Times New Roman" w:hAnsi="Times New Roman" w:cs="Times New Roman"/>
          <w:color w:val="222222"/>
          <w:sz w:val="24"/>
          <w:szCs w:val="24"/>
          <w:shd w:val="clear" w:color="auto" w:fill="FFFFFF"/>
        </w:rPr>
        <w:t xml:space="preserve">, C., and C. A. Wood. "The Sound of Silence in Online Feedback: Estimating Trading Risks in the Presence of Reporting Bias." </w:t>
      </w:r>
      <w:r w:rsidRPr="00EB51F2">
        <w:rPr>
          <w:rFonts w:ascii="Times New Roman" w:eastAsia="Times New Roman" w:hAnsi="Times New Roman" w:cs="Times New Roman"/>
          <w:i/>
          <w:iCs/>
          <w:color w:val="222222"/>
          <w:sz w:val="24"/>
          <w:szCs w:val="24"/>
          <w:shd w:val="clear" w:color="auto" w:fill="FFFFFF"/>
        </w:rPr>
        <w:t>Management Science</w:t>
      </w:r>
      <w:r w:rsidRPr="00EB51F2">
        <w:rPr>
          <w:rFonts w:ascii="Times New Roman" w:eastAsia="Times New Roman" w:hAnsi="Times New Roman" w:cs="Times New Roman"/>
          <w:color w:val="222222"/>
          <w:sz w:val="24"/>
          <w:szCs w:val="24"/>
          <w:shd w:val="clear" w:color="auto" w:fill="FFFFFF"/>
        </w:rPr>
        <w:t xml:space="preserve"> 54.3 (2008): 460-76. Print.</w:t>
      </w:r>
    </w:p>
    <w:p w:rsidR="009A0044" w:rsidRPr="00EB51F2" w:rsidRDefault="009A0044" w:rsidP="009A0044">
      <w:pPr>
        <w:spacing w:line="480" w:lineRule="auto"/>
        <w:ind w:left="600" w:hanging="600"/>
        <w:rPr>
          <w:rFonts w:ascii="Times New Roman" w:eastAsia="Times New Roman" w:hAnsi="Times New Roman" w:cs="Times New Roman"/>
          <w:color w:val="auto"/>
          <w:sz w:val="24"/>
          <w:szCs w:val="24"/>
        </w:rPr>
      </w:pPr>
      <w:proofErr w:type="spellStart"/>
      <w:r w:rsidRPr="00EB51F2">
        <w:rPr>
          <w:rFonts w:ascii="Times New Roman" w:eastAsia="Times New Roman" w:hAnsi="Times New Roman" w:cs="Times New Roman"/>
          <w:color w:val="222222"/>
          <w:sz w:val="24"/>
          <w:szCs w:val="24"/>
          <w:shd w:val="clear" w:color="auto" w:fill="FFFFFF"/>
        </w:rPr>
        <w:t>Dellarocas</w:t>
      </w:r>
      <w:proofErr w:type="spellEnd"/>
      <w:r w:rsidRPr="00EB51F2">
        <w:rPr>
          <w:rFonts w:ascii="Times New Roman" w:eastAsia="Times New Roman" w:hAnsi="Times New Roman" w:cs="Times New Roman"/>
          <w:color w:val="222222"/>
          <w:sz w:val="24"/>
          <w:szCs w:val="24"/>
          <w:shd w:val="clear" w:color="auto" w:fill="FFFFFF"/>
        </w:rPr>
        <w:t xml:space="preserve">, </w:t>
      </w:r>
      <w:proofErr w:type="spellStart"/>
      <w:r w:rsidRPr="00EB51F2">
        <w:rPr>
          <w:rFonts w:ascii="Times New Roman" w:eastAsia="Times New Roman" w:hAnsi="Times New Roman" w:cs="Times New Roman"/>
          <w:color w:val="222222"/>
          <w:sz w:val="24"/>
          <w:szCs w:val="24"/>
          <w:shd w:val="clear" w:color="auto" w:fill="FFFFFF"/>
        </w:rPr>
        <w:t>Chrysanthos</w:t>
      </w:r>
      <w:proofErr w:type="spellEnd"/>
      <w:r w:rsidRPr="00EB51F2">
        <w:rPr>
          <w:rFonts w:ascii="Times New Roman" w:eastAsia="Times New Roman" w:hAnsi="Times New Roman" w:cs="Times New Roman"/>
          <w:color w:val="222222"/>
          <w:sz w:val="24"/>
          <w:szCs w:val="24"/>
          <w:shd w:val="clear" w:color="auto" w:fill="FFFFFF"/>
        </w:rPr>
        <w:t xml:space="preserve">. "The Digitization of Word of Mouth: Promise and Challenges of Online Feedback Mechanisms." </w:t>
      </w:r>
      <w:r w:rsidRPr="00EB51F2">
        <w:rPr>
          <w:rFonts w:ascii="Times New Roman" w:eastAsia="Times New Roman" w:hAnsi="Times New Roman" w:cs="Times New Roman"/>
          <w:i/>
          <w:iCs/>
          <w:color w:val="222222"/>
          <w:sz w:val="24"/>
          <w:szCs w:val="24"/>
          <w:shd w:val="clear" w:color="auto" w:fill="FFFFFF"/>
        </w:rPr>
        <w:t>Management Science</w:t>
      </w:r>
      <w:r w:rsidRPr="00EB51F2">
        <w:rPr>
          <w:rFonts w:ascii="Times New Roman" w:eastAsia="Times New Roman" w:hAnsi="Times New Roman" w:cs="Times New Roman"/>
          <w:color w:val="222222"/>
          <w:sz w:val="24"/>
          <w:szCs w:val="24"/>
          <w:shd w:val="clear" w:color="auto" w:fill="FFFFFF"/>
        </w:rPr>
        <w:t xml:space="preserve"> 49.10 (2003): 1407-424. Print.</w:t>
      </w:r>
    </w:p>
    <w:p w:rsidR="00D70CE7" w:rsidRPr="00EB51F2" w:rsidRDefault="00D70CE7" w:rsidP="00D70CE7">
      <w:pPr>
        <w:spacing w:line="480" w:lineRule="auto"/>
        <w:ind w:left="600" w:hanging="600"/>
        <w:rPr>
          <w:rFonts w:ascii="Times New Roman" w:eastAsia="Times New Roman" w:hAnsi="Times New Roman" w:cs="Times New Roman"/>
          <w:color w:val="222222"/>
          <w:sz w:val="24"/>
          <w:szCs w:val="24"/>
          <w:shd w:val="clear" w:color="auto" w:fill="FFFFFF"/>
        </w:rPr>
      </w:pPr>
      <w:r w:rsidRPr="00EB51F2">
        <w:rPr>
          <w:rFonts w:ascii="Times New Roman" w:eastAsia="Times New Roman" w:hAnsi="Times New Roman" w:cs="Times New Roman"/>
          <w:color w:val="222222"/>
          <w:sz w:val="24"/>
          <w:szCs w:val="24"/>
          <w:shd w:val="clear" w:color="auto" w:fill="FFFFFF"/>
        </w:rPr>
        <w:t>"</w:t>
      </w:r>
      <w:proofErr w:type="spellStart"/>
      <w:r w:rsidRPr="00EB51F2">
        <w:rPr>
          <w:rFonts w:ascii="Times New Roman" w:eastAsia="Times New Roman" w:hAnsi="Times New Roman" w:cs="Times New Roman"/>
          <w:color w:val="222222"/>
          <w:sz w:val="24"/>
          <w:szCs w:val="24"/>
          <w:shd w:val="clear" w:color="auto" w:fill="FFFFFF"/>
        </w:rPr>
        <w:t>Disownership</w:t>
      </w:r>
      <w:proofErr w:type="spellEnd"/>
      <w:r w:rsidRPr="00EB51F2">
        <w:rPr>
          <w:rFonts w:ascii="Times New Roman" w:eastAsia="Times New Roman" w:hAnsi="Times New Roman" w:cs="Times New Roman"/>
          <w:color w:val="222222"/>
          <w:sz w:val="24"/>
          <w:szCs w:val="24"/>
          <w:shd w:val="clear" w:color="auto" w:fill="FFFFFF"/>
        </w:rPr>
        <w:t xml:space="preserve"> Is the New Normal." </w:t>
      </w:r>
      <w:proofErr w:type="spellStart"/>
      <w:r w:rsidRPr="00EB51F2">
        <w:rPr>
          <w:rFonts w:ascii="Times New Roman" w:eastAsia="Times New Roman" w:hAnsi="Times New Roman" w:cs="Times New Roman"/>
          <w:color w:val="222222"/>
          <w:sz w:val="24"/>
          <w:szCs w:val="24"/>
          <w:shd w:val="clear" w:color="auto" w:fill="FFFFFF"/>
        </w:rPr>
        <w:t>Disownership</w:t>
      </w:r>
      <w:proofErr w:type="spellEnd"/>
      <w:r w:rsidRPr="00EB51F2">
        <w:rPr>
          <w:rFonts w:ascii="Times New Roman" w:eastAsia="Times New Roman" w:hAnsi="Times New Roman" w:cs="Times New Roman"/>
          <w:color w:val="222222"/>
          <w:sz w:val="24"/>
          <w:szCs w:val="24"/>
          <w:shd w:val="clear" w:color="auto" w:fill="FFFFFF"/>
        </w:rPr>
        <w:t xml:space="preserve"> Is the New Normal. </w:t>
      </w:r>
      <w:proofErr w:type="spellStart"/>
      <w:proofErr w:type="gramStart"/>
      <w:r w:rsidRPr="00EB51F2">
        <w:rPr>
          <w:rFonts w:ascii="Times New Roman" w:eastAsia="Times New Roman" w:hAnsi="Times New Roman" w:cs="Times New Roman"/>
          <w:color w:val="222222"/>
          <w:sz w:val="24"/>
          <w:szCs w:val="24"/>
          <w:shd w:val="clear" w:color="auto" w:fill="FFFFFF"/>
        </w:rPr>
        <w:t>N.p</w:t>
      </w:r>
      <w:proofErr w:type="spellEnd"/>
      <w:proofErr w:type="gramEnd"/>
      <w:r w:rsidRPr="00EB51F2">
        <w:rPr>
          <w:rFonts w:ascii="Times New Roman" w:eastAsia="Times New Roman" w:hAnsi="Times New Roman" w:cs="Times New Roman"/>
          <w:color w:val="222222"/>
          <w:sz w:val="24"/>
          <w:szCs w:val="24"/>
          <w:shd w:val="clear" w:color="auto" w:fill="FFFFFF"/>
        </w:rPr>
        <w:t xml:space="preserve">., </w:t>
      </w:r>
      <w:proofErr w:type="spellStart"/>
      <w:r w:rsidRPr="00EB51F2">
        <w:rPr>
          <w:rFonts w:ascii="Times New Roman" w:eastAsia="Times New Roman" w:hAnsi="Times New Roman" w:cs="Times New Roman"/>
          <w:color w:val="222222"/>
          <w:sz w:val="24"/>
          <w:szCs w:val="24"/>
          <w:shd w:val="clear" w:color="auto" w:fill="FFFFFF"/>
        </w:rPr>
        <w:t>n.d.</w:t>
      </w:r>
      <w:proofErr w:type="spellEnd"/>
      <w:r w:rsidRPr="00EB51F2">
        <w:rPr>
          <w:rFonts w:ascii="Times New Roman" w:eastAsia="Times New Roman" w:hAnsi="Times New Roman" w:cs="Times New Roman"/>
          <w:color w:val="222222"/>
          <w:sz w:val="24"/>
          <w:szCs w:val="24"/>
          <w:shd w:val="clear" w:color="auto" w:fill="FFFFFF"/>
        </w:rPr>
        <w:t xml:space="preserve"> Web. </w:t>
      </w:r>
    </w:p>
    <w:p w:rsidR="009A0044" w:rsidRPr="00EB51F2" w:rsidRDefault="009A0044" w:rsidP="009A0044">
      <w:pPr>
        <w:spacing w:line="480" w:lineRule="auto"/>
        <w:ind w:left="600" w:hanging="600"/>
        <w:rPr>
          <w:rFonts w:ascii="Times New Roman" w:eastAsia="Times New Roman" w:hAnsi="Times New Roman" w:cs="Times New Roman"/>
          <w:color w:val="auto"/>
          <w:sz w:val="24"/>
          <w:szCs w:val="24"/>
        </w:rPr>
      </w:pPr>
      <w:proofErr w:type="spellStart"/>
      <w:r w:rsidRPr="00EB51F2">
        <w:rPr>
          <w:rFonts w:ascii="Times New Roman" w:eastAsia="Times New Roman" w:hAnsi="Times New Roman" w:cs="Times New Roman"/>
          <w:color w:val="222222"/>
          <w:sz w:val="24"/>
          <w:szCs w:val="24"/>
          <w:shd w:val="clear" w:color="auto" w:fill="FFFFFF"/>
        </w:rPr>
        <w:t>Glaeser</w:t>
      </w:r>
      <w:proofErr w:type="spellEnd"/>
      <w:r w:rsidRPr="00EB51F2">
        <w:rPr>
          <w:rFonts w:ascii="Times New Roman" w:eastAsia="Times New Roman" w:hAnsi="Times New Roman" w:cs="Times New Roman"/>
          <w:color w:val="222222"/>
          <w:sz w:val="24"/>
          <w:szCs w:val="24"/>
          <w:shd w:val="clear" w:color="auto" w:fill="FFFFFF"/>
        </w:rPr>
        <w:t xml:space="preserve">, Edward L., David I. </w:t>
      </w:r>
      <w:proofErr w:type="spellStart"/>
      <w:r w:rsidRPr="00EB51F2">
        <w:rPr>
          <w:rFonts w:ascii="Times New Roman" w:eastAsia="Times New Roman" w:hAnsi="Times New Roman" w:cs="Times New Roman"/>
          <w:color w:val="222222"/>
          <w:sz w:val="24"/>
          <w:szCs w:val="24"/>
          <w:shd w:val="clear" w:color="auto" w:fill="FFFFFF"/>
        </w:rPr>
        <w:t>Laibson</w:t>
      </w:r>
      <w:proofErr w:type="spellEnd"/>
      <w:r w:rsidRPr="00EB51F2">
        <w:rPr>
          <w:rFonts w:ascii="Times New Roman" w:eastAsia="Times New Roman" w:hAnsi="Times New Roman" w:cs="Times New Roman"/>
          <w:color w:val="222222"/>
          <w:sz w:val="24"/>
          <w:szCs w:val="24"/>
          <w:shd w:val="clear" w:color="auto" w:fill="FFFFFF"/>
        </w:rPr>
        <w:t xml:space="preserve">, Jose A. </w:t>
      </w:r>
      <w:proofErr w:type="spellStart"/>
      <w:r w:rsidRPr="00EB51F2">
        <w:rPr>
          <w:rFonts w:ascii="Times New Roman" w:eastAsia="Times New Roman" w:hAnsi="Times New Roman" w:cs="Times New Roman"/>
          <w:color w:val="222222"/>
          <w:sz w:val="24"/>
          <w:szCs w:val="24"/>
          <w:shd w:val="clear" w:color="auto" w:fill="FFFFFF"/>
        </w:rPr>
        <w:t>Scheinkman</w:t>
      </w:r>
      <w:proofErr w:type="spellEnd"/>
      <w:r w:rsidRPr="00EB51F2">
        <w:rPr>
          <w:rFonts w:ascii="Times New Roman" w:eastAsia="Times New Roman" w:hAnsi="Times New Roman" w:cs="Times New Roman"/>
          <w:color w:val="222222"/>
          <w:sz w:val="24"/>
          <w:szCs w:val="24"/>
          <w:shd w:val="clear" w:color="auto" w:fill="FFFFFF"/>
        </w:rPr>
        <w:t xml:space="preserve">, and Christine L. </w:t>
      </w:r>
      <w:proofErr w:type="spellStart"/>
      <w:r w:rsidRPr="00EB51F2">
        <w:rPr>
          <w:rFonts w:ascii="Times New Roman" w:eastAsia="Times New Roman" w:hAnsi="Times New Roman" w:cs="Times New Roman"/>
          <w:color w:val="222222"/>
          <w:sz w:val="24"/>
          <w:szCs w:val="24"/>
          <w:shd w:val="clear" w:color="auto" w:fill="FFFFFF"/>
        </w:rPr>
        <w:t>Soutter</w:t>
      </w:r>
      <w:proofErr w:type="spellEnd"/>
      <w:r w:rsidRPr="00EB51F2">
        <w:rPr>
          <w:rFonts w:ascii="Times New Roman" w:eastAsia="Times New Roman" w:hAnsi="Times New Roman" w:cs="Times New Roman"/>
          <w:color w:val="222222"/>
          <w:sz w:val="24"/>
          <w:szCs w:val="24"/>
          <w:shd w:val="clear" w:color="auto" w:fill="FFFFFF"/>
        </w:rPr>
        <w:t xml:space="preserve">. "Measuring Trust*." </w:t>
      </w:r>
      <w:r w:rsidRPr="00EB51F2">
        <w:rPr>
          <w:rFonts w:ascii="Times New Roman" w:eastAsia="Times New Roman" w:hAnsi="Times New Roman" w:cs="Times New Roman"/>
          <w:i/>
          <w:iCs/>
          <w:color w:val="222222"/>
          <w:sz w:val="24"/>
          <w:szCs w:val="24"/>
          <w:shd w:val="clear" w:color="auto" w:fill="FFFFFF"/>
        </w:rPr>
        <w:t>Quarterly Journal of Economics</w:t>
      </w:r>
      <w:r w:rsidR="000C4877" w:rsidRPr="00EB51F2">
        <w:rPr>
          <w:rFonts w:ascii="Times New Roman" w:eastAsia="Times New Roman" w:hAnsi="Times New Roman" w:cs="Times New Roman"/>
          <w:color w:val="222222"/>
          <w:sz w:val="24"/>
          <w:szCs w:val="24"/>
          <w:shd w:val="clear" w:color="auto" w:fill="FFFFFF"/>
        </w:rPr>
        <w:t xml:space="preserve"> 115.3 (2000): 811-46. </w:t>
      </w:r>
    </w:p>
    <w:p w:rsidR="009A0044" w:rsidRPr="00EB51F2" w:rsidRDefault="009A0044" w:rsidP="009A0044">
      <w:pPr>
        <w:spacing w:line="480" w:lineRule="auto"/>
        <w:ind w:left="600" w:hanging="600"/>
        <w:rPr>
          <w:rFonts w:ascii="Times New Roman" w:eastAsia="Times New Roman" w:hAnsi="Times New Roman" w:cs="Times New Roman"/>
          <w:color w:val="222222"/>
          <w:sz w:val="24"/>
          <w:szCs w:val="24"/>
          <w:shd w:val="clear" w:color="auto" w:fill="FFFFFF"/>
        </w:rPr>
      </w:pPr>
      <w:proofErr w:type="spellStart"/>
      <w:r w:rsidRPr="00EB51F2">
        <w:rPr>
          <w:rFonts w:ascii="Times New Roman" w:eastAsia="Times New Roman" w:hAnsi="Times New Roman" w:cs="Times New Roman"/>
          <w:color w:val="222222"/>
          <w:sz w:val="24"/>
          <w:szCs w:val="24"/>
          <w:shd w:val="clear" w:color="auto" w:fill="FFFFFF"/>
        </w:rPr>
        <w:t>Mayzlin</w:t>
      </w:r>
      <w:proofErr w:type="spellEnd"/>
      <w:r w:rsidRPr="00EB51F2">
        <w:rPr>
          <w:rFonts w:ascii="Times New Roman" w:eastAsia="Times New Roman" w:hAnsi="Times New Roman" w:cs="Times New Roman"/>
          <w:color w:val="222222"/>
          <w:sz w:val="24"/>
          <w:szCs w:val="24"/>
          <w:shd w:val="clear" w:color="auto" w:fill="FFFFFF"/>
        </w:rPr>
        <w:t xml:space="preserve">, Dina, </w:t>
      </w:r>
      <w:proofErr w:type="spellStart"/>
      <w:r w:rsidRPr="00EB51F2">
        <w:rPr>
          <w:rFonts w:ascii="Times New Roman" w:eastAsia="Times New Roman" w:hAnsi="Times New Roman" w:cs="Times New Roman"/>
          <w:color w:val="222222"/>
          <w:sz w:val="24"/>
          <w:szCs w:val="24"/>
          <w:shd w:val="clear" w:color="auto" w:fill="FFFFFF"/>
        </w:rPr>
        <w:t>Yaniv</w:t>
      </w:r>
      <w:proofErr w:type="spellEnd"/>
      <w:r w:rsidRPr="00EB51F2">
        <w:rPr>
          <w:rFonts w:ascii="Times New Roman" w:eastAsia="Times New Roman" w:hAnsi="Times New Roman" w:cs="Times New Roman"/>
          <w:color w:val="222222"/>
          <w:sz w:val="24"/>
          <w:szCs w:val="24"/>
          <w:shd w:val="clear" w:color="auto" w:fill="FFFFFF"/>
        </w:rPr>
        <w:t xml:space="preserve"> Dover, and Judith A. Chevalier. </w:t>
      </w:r>
      <w:r w:rsidRPr="00EB51F2">
        <w:rPr>
          <w:rFonts w:ascii="Times New Roman" w:eastAsia="Times New Roman" w:hAnsi="Times New Roman" w:cs="Times New Roman"/>
          <w:i/>
          <w:iCs/>
          <w:color w:val="222222"/>
          <w:sz w:val="24"/>
          <w:szCs w:val="24"/>
          <w:shd w:val="clear" w:color="auto" w:fill="FFFFFF"/>
        </w:rPr>
        <w:t>Promotional Reviews An Empirical Investigation of Online Review Manipulation</w:t>
      </w:r>
      <w:r w:rsidRPr="00EB51F2">
        <w:rPr>
          <w:rFonts w:ascii="Times New Roman" w:eastAsia="Times New Roman" w:hAnsi="Times New Roman" w:cs="Times New Roman"/>
          <w:color w:val="222222"/>
          <w:sz w:val="24"/>
          <w:szCs w:val="24"/>
          <w:shd w:val="clear" w:color="auto" w:fill="FFFFFF"/>
        </w:rPr>
        <w:t>. Cambridge, MA: National Bureau of</w:t>
      </w:r>
      <w:r w:rsidR="000C4877" w:rsidRPr="00EB51F2">
        <w:rPr>
          <w:rFonts w:ascii="Times New Roman" w:eastAsia="Times New Roman" w:hAnsi="Times New Roman" w:cs="Times New Roman"/>
          <w:color w:val="222222"/>
          <w:sz w:val="24"/>
          <w:szCs w:val="24"/>
          <w:shd w:val="clear" w:color="auto" w:fill="FFFFFF"/>
        </w:rPr>
        <w:t xml:space="preserve"> Economic Research, 2012. </w:t>
      </w:r>
    </w:p>
    <w:p w:rsidR="00D70CE7" w:rsidRPr="00EB51F2" w:rsidRDefault="00D70CE7" w:rsidP="00D70CE7">
      <w:pPr>
        <w:spacing w:line="480" w:lineRule="auto"/>
        <w:rPr>
          <w:rFonts w:ascii="Times New Roman" w:hAnsi="Times New Roman" w:cs="Times New Roman"/>
          <w:sz w:val="24"/>
        </w:rPr>
      </w:pPr>
      <w:r w:rsidRPr="00EB51F2">
        <w:rPr>
          <w:rFonts w:ascii="Times New Roman" w:hAnsi="Times New Roman" w:cs="Times New Roman"/>
          <w:sz w:val="24"/>
        </w:rPr>
        <w:t xml:space="preserve">"Mobile Marketing Statistics 2014." Smart Insights. </w:t>
      </w:r>
      <w:proofErr w:type="spellStart"/>
      <w:proofErr w:type="gramStart"/>
      <w:r w:rsidRPr="00EB51F2">
        <w:rPr>
          <w:rFonts w:ascii="Times New Roman" w:hAnsi="Times New Roman" w:cs="Times New Roman"/>
          <w:sz w:val="24"/>
        </w:rPr>
        <w:t>N.p</w:t>
      </w:r>
      <w:proofErr w:type="spellEnd"/>
      <w:proofErr w:type="gramEnd"/>
      <w:r w:rsidRPr="00EB51F2">
        <w:rPr>
          <w:rFonts w:ascii="Times New Roman" w:hAnsi="Times New Roman" w:cs="Times New Roman"/>
          <w:sz w:val="24"/>
        </w:rPr>
        <w:t xml:space="preserve">., </w:t>
      </w:r>
      <w:proofErr w:type="spellStart"/>
      <w:r w:rsidRPr="00EB51F2">
        <w:rPr>
          <w:rFonts w:ascii="Times New Roman" w:hAnsi="Times New Roman" w:cs="Times New Roman"/>
          <w:sz w:val="24"/>
        </w:rPr>
        <w:t>n.d.</w:t>
      </w:r>
      <w:proofErr w:type="spellEnd"/>
      <w:r w:rsidRPr="00EB51F2">
        <w:rPr>
          <w:rFonts w:ascii="Times New Roman" w:hAnsi="Times New Roman" w:cs="Times New Roman"/>
          <w:sz w:val="24"/>
        </w:rPr>
        <w:t xml:space="preserve"> Web. </w:t>
      </w:r>
    </w:p>
    <w:p w:rsidR="009A0044" w:rsidRPr="00EB51F2" w:rsidRDefault="009A0044" w:rsidP="009A0044">
      <w:pPr>
        <w:spacing w:line="480" w:lineRule="auto"/>
        <w:ind w:left="600" w:hanging="600"/>
        <w:rPr>
          <w:rFonts w:ascii="Times New Roman" w:eastAsia="Times New Roman" w:hAnsi="Times New Roman" w:cs="Times New Roman"/>
          <w:color w:val="auto"/>
          <w:sz w:val="24"/>
          <w:szCs w:val="24"/>
        </w:rPr>
      </w:pPr>
      <w:proofErr w:type="spellStart"/>
      <w:r w:rsidRPr="00EB51F2">
        <w:rPr>
          <w:rFonts w:ascii="Times New Roman" w:eastAsia="Times New Roman" w:hAnsi="Times New Roman" w:cs="Times New Roman"/>
          <w:color w:val="222222"/>
          <w:sz w:val="24"/>
          <w:szCs w:val="24"/>
          <w:shd w:val="clear" w:color="auto" w:fill="FFFFFF"/>
        </w:rPr>
        <w:t>Pavlou</w:t>
      </w:r>
      <w:proofErr w:type="spellEnd"/>
      <w:r w:rsidRPr="00EB51F2">
        <w:rPr>
          <w:rFonts w:ascii="Times New Roman" w:eastAsia="Times New Roman" w:hAnsi="Times New Roman" w:cs="Times New Roman"/>
          <w:color w:val="222222"/>
          <w:sz w:val="24"/>
          <w:szCs w:val="24"/>
          <w:shd w:val="clear" w:color="auto" w:fill="FFFFFF"/>
        </w:rPr>
        <w:t xml:space="preserve">, Paul A., and David </w:t>
      </w:r>
      <w:proofErr w:type="spellStart"/>
      <w:r w:rsidRPr="00EB51F2">
        <w:rPr>
          <w:rFonts w:ascii="Times New Roman" w:eastAsia="Times New Roman" w:hAnsi="Times New Roman" w:cs="Times New Roman"/>
          <w:color w:val="222222"/>
          <w:sz w:val="24"/>
          <w:szCs w:val="24"/>
          <w:shd w:val="clear" w:color="auto" w:fill="FFFFFF"/>
        </w:rPr>
        <w:t>Gefen</w:t>
      </w:r>
      <w:proofErr w:type="spellEnd"/>
      <w:r w:rsidRPr="00EB51F2">
        <w:rPr>
          <w:rFonts w:ascii="Times New Roman" w:eastAsia="Times New Roman" w:hAnsi="Times New Roman" w:cs="Times New Roman"/>
          <w:color w:val="222222"/>
          <w:sz w:val="24"/>
          <w:szCs w:val="24"/>
          <w:shd w:val="clear" w:color="auto" w:fill="FFFFFF"/>
        </w:rPr>
        <w:t xml:space="preserve">. "Building Effective Online Marketplaces with Institution-Based Trust." </w:t>
      </w:r>
      <w:r w:rsidRPr="00EB51F2">
        <w:rPr>
          <w:rFonts w:ascii="Times New Roman" w:eastAsia="Times New Roman" w:hAnsi="Times New Roman" w:cs="Times New Roman"/>
          <w:i/>
          <w:iCs/>
          <w:color w:val="222222"/>
          <w:sz w:val="24"/>
          <w:szCs w:val="24"/>
          <w:shd w:val="clear" w:color="auto" w:fill="FFFFFF"/>
        </w:rPr>
        <w:t>Information Systems Research</w:t>
      </w:r>
      <w:r w:rsidR="000C4877" w:rsidRPr="00EB51F2">
        <w:rPr>
          <w:rFonts w:ascii="Times New Roman" w:eastAsia="Times New Roman" w:hAnsi="Times New Roman" w:cs="Times New Roman"/>
          <w:color w:val="222222"/>
          <w:sz w:val="24"/>
          <w:szCs w:val="24"/>
          <w:shd w:val="clear" w:color="auto" w:fill="FFFFFF"/>
        </w:rPr>
        <w:t xml:space="preserve"> 15.1 (2004): 37-59. </w:t>
      </w:r>
    </w:p>
    <w:p w:rsidR="00D70CE7" w:rsidRPr="00EB51F2" w:rsidRDefault="00D70CE7" w:rsidP="009E6077">
      <w:pPr>
        <w:spacing w:line="480" w:lineRule="auto"/>
        <w:ind w:left="600" w:hanging="600"/>
        <w:rPr>
          <w:rFonts w:ascii="Times New Roman" w:eastAsia="Times New Roman" w:hAnsi="Times New Roman" w:cs="Times New Roman"/>
          <w:color w:val="222222"/>
          <w:sz w:val="24"/>
          <w:szCs w:val="24"/>
          <w:shd w:val="clear" w:color="auto" w:fill="FFFFFF"/>
        </w:rPr>
      </w:pPr>
      <w:r w:rsidRPr="00EB51F2">
        <w:rPr>
          <w:rFonts w:ascii="Times New Roman" w:eastAsia="Times New Roman" w:hAnsi="Times New Roman" w:cs="Times New Roman"/>
          <w:color w:val="222222"/>
          <w:sz w:val="24"/>
          <w:szCs w:val="24"/>
          <w:shd w:val="clear" w:color="auto" w:fill="FFFFFF"/>
        </w:rPr>
        <w:t xml:space="preserve">"Reports from the Economic Front." Reports from the Economic Front RSS. </w:t>
      </w:r>
      <w:proofErr w:type="spellStart"/>
      <w:proofErr w:type="gramStart"/>
      <w:r w:rsidRPr="00EB51F2">
        <w:rPr>
          <w:rFonts w:ascii="Times New Roman" w:eastAsia="Times New Roman" w:hAnsi="Times New Roman" w:cs="Times New Roman"/>
          <w:color w:val="222222"/>
          <w:sz w:val="24"/>
          <w:szCs w:val="24"/>
          <w:shd w:val="clear" w:color="auto" w:fill="FFFFFF"/>
        </w:rPr>
        <w:t>N.p</w:t>
      </w:r>
      <w:proofErr w:type="spellEnd"/>
      <w:proofErr w:type="gramEnd"/>
      <w:r w:rsidRPr="00EB51F2">
        <w:rPr>
          <w:rFonts w:ascii="Times New Roman" w:eastAsia="Times New Roman" w:hAnsi="Times New Roman" w:cs="Times New Roman"/>
          <w:color w:val="222222"/>
          <w:sz w:val="24"/>
          <w:szCs w:val="24"/>
          <w:shd w:val="clear" w:color="auto" w:fill="FFFFFF"/>
        </w:rPr>
        <w:t xml:space="preserve">., </w:t>
      </w:r>
      <w:proofErr w:type="spellStart"/>
      <w:r w:rsidRPr="00EB51F2">
        <w:rPr>
          <w:rFonts w:ascii="Times New Roman" w:eastAsia="Times New Roman" w:hAnsi="Times New Roman" w:cs="Times New Roman"/>
          <w:color w:val="222222"/>
          <w:sz w:val="24"/>
          <w:szCs w:val="24"/>
          <w:shd w:val="clear" w:color="auto" w:fill="FFFFFF"/>
        </w:rPr>
        <w:t>n.d.</w:t>
      </w:r>
      <w:proofErr w:type="spellEnd"/>
      <w:r w:rsidRPr="00EB51F2">
        <w:rPr>
          <w:rFonts w:ascii="Times New Roman" w:eastAsia="Times New Roman" w:hAnsi="Times New Roman" w:cs="Times New Roman"/>
          <w:color w:val="222222"/>
          <w:sz w:val="24"/>
          <w:szCs w:val="24"/>
          <w:shd w:val="clear" w:color="auto" w:fill="FFFFFF"/>
        </w:rPr>
        <w:t xml:space="preserve"> Web. 14 May 2014.</w:t>
      </w:r>
    </w:p>
    <w:p w:rsidR="009A0044" w:rsidRPr="00EB51F2" w:rsidRDefault="009A0044" w:rsidP="009A0044">
      <w:pPr>
        <w:spacing w:line="480" w:lineRule="auto"/>
        <w:ind w:left="600" w:hanging="600"/>
        <w:rPr>
          <w:rFonts w:ascii="Times New Roman" w:eastAsia="Times New Roman" w:hAnsi="Times New Roman" w:cs="Times New Roman"/>
          <w:color w:val="auto"/>
          <w:sz w:val="24"/>
          <w:szCs w:val="24"/>
        </w:rPr>
      </w:pPr>
      <w:proofErr w:type="spellStart"/>
      <w:r w:rsidRPr="00EB51F2">
        <w:rPr>
          <w:rFonts w:ascii="Times New Roman" w:eastAsia="Times New Roman" w:hAnsi="Times New Roman" w:cs="Times New Roman"/>
          <w:color w:val="222222"/>
          <w:sz w:val="24"/>
          <w:szCs w:val="24"/>
          <w:shd w:val="clear" w:color="auto" w:fill="FFFFFF"/>
        </w:rPr>
        <w:lastRenderedPageBreak/>
        <w:t>Resnick</w:t>
      </w:r>
      <w:proofErr w:type="spellEnd"/>
      <w:r w:rsidRPr="00EB51F2">
        <w:rPr>
          <w:rFonts w:ascii="Times New Roman" w:eastAsia="Times New Roman" w:hAnsi="Times New Roman" w:cs="Times New Roman"/>
          <w:color w:val="222222"/>
          <w:sz w:val="24"/>
          <w:szCs w:val="24"/>
          <w:shd w:val="clear" w:color="auto" w:fill="FFFFFF"/>
        </w:rPr>
        <w:t xml:space="preserve">, Paul, Richard </w:t>
      </w:r>
      <w:proofErr w:type="spellStart"/>
      <w:r w:rsidRPr="00EB51F2">
        <w:rPr>
          <w:rFonts w:ascii="Times New Roman" w:eastAsia="Times New Roman" w:hAnsi="Times New Roman" w:cs="Times New Roman"/>
          <w:color w:val="222222"/>
          <w:sz w:val="24"/>
          <w:szCs w:val="24"/>
          <w:shd w:val="clear" w:color="auto" w:fill="FFFFFF"/>
        </w:rPr>
        <w:t>Zeckhauser</w:t>
      </w:r>
      <w:proofErr w:type="spellEnd"/>
      <w:r w:rsidRPr="00EB51F2">
        <w:rPr>
          <w:rFonts w:ascii="Times New Roman" w:eastAsia="Times New Roman" w:hAnsi="Times New Roman" w:cs="Times New Roman"/>
          <w:color w:val="222222"/>
          <w:sz w:val="24"/>
          <w:szCs w:val="24"/>
          <w:shd w:val="clear" w:color="auto" w:fill="FFFFFF"/>
        </w:rPr>
        <w:t xml:space="preserve">, John Swanson, and Kate Lockwood. "The Value of Reputation on EBay: A Controlled Experiment." </w:t>
      </w:r>
      <w:r w:rsidRPr="00EB51F2">
        <w:rPr>
          <w:rFonts w:ascii="Times New Roman" w:eastAsia="Times New Roman" w:hAnsi="Times New Roman" w:cs="Times New Roman"/>
          <w:i/>
          <w:iCs/>
          <w:color w:val="222222"/>
          <w:sz w:val="24"/>
          <w:szCs w:val="24"/>
          <w:shd w:val="clear" w:color="auto" w:fill="FFFFFF"/>
        </w:rPr>
        <w:t>Experimental Economics</w:t>
      </w:r>
      <w:r w:rsidR="000C4877" w:rsidRPr="00EB51F2">
        <w:rPr>
          <w:rFonts w:ascii="Times New Roman" w:eastAsia="Times New Roman" w:hAnsi="Times New Roman" w:cs="Times New Roman"/>
          <w:color w:val="222222"/>
          <w:sz w:val="24"/>
          <w:szCs w:val="24"/>
          <w:shd w:val="clear" w:color="auto" w:fill="FFFFFF"/>
        </w:rPr>
        <w:t xml:space="preserve"> 9.2 (2006): 79-101. </w:t>
      </w:r>
    </w:p>
    <w:p w:rsidR="009A0044" w:rsidRPr="00EB51F2" w:rsidRDefault="009A0044" w:rsidP="009A0044">
      <w:pPr>
        <w:spacing w:line="480" w:lineRule="auto"/>
        <w:ind w:left="600" w:hanging="600"/>
        <w:rPr>
          <w:rFonts w:ascii="Times New Roman" w:eastAsia="Times New Roman" w:hAnsi="Times New Roman" w:cs="Times New Roman"/>
          <w:color w:val="auto"/>
          <w:sz w:val="24"/>
          <w:szCs w:val="24"/>
        </w:rPr>
      </w:pPr>
      <w:proofErr w:type="spellStart"/>
      <w:r w:rsidRPr="00EB51F2">
        <w:rPr>
          <w:rFonts w:ascii="Times New Roman" w:eastAsia="Times New Roman" w:hAnsi="Times New Roman" w:cs="Times New Roman"/>
          <w:color w:val="222222"/>
          <w:sz w:val="24"/>
          <w:szCs w:val="24"/>
          <w:shd w:val="clear" w:color="auto" w:fill="FFFFFF"/>
        </w:rPr>
        <w:t>Sabater</w:t>
      </w:r>
      <w:proofErr w:type="spellEnd"/>
      <w:r w:rsidRPr="00EB51F2">
        <w:rPr>
          <w:rFonts w:ascii="Times New Roman" w:eastAsia="Times New Roman" w:hAnsi="Times New Roman" w:cs="Times New Roman"/>
          <w:color w:val="222222"/>
          <w:sz w:val="24"/>
          <w:szCs w:val="24"/>
          <w:shd w:val="clear" w:color="auto" w:fill="FFFFFF"/>
        </w:rPr>
        <w:t xml:space="preserve">, </w:t>
      </w:r>
      <w:proofErr w:type="spellStart"/>
      <w:r w:rsidRPr="00EB51F2">
        <w:rPr>
          <w:rFonts w:ascii="Times New Roman" w:eastAsia="Times New Roman" w:hAnsi="Times New Roman" w:cs="Times New Roman"/>
          <w:color w:val="222222"/>
          <w:sz w:val="24"/>
          <w:szCs w:val="24"/>
          <w:shd w:val="clear" w:color="auto" w:fill="FFFFFF"/>
        </w:rPr>
        <w:t>Jordi</w:t>
      </w:r>
      <w:proofErr w:type="spellEnd"/>
      <w:r w:rsidRPr="00EB51F2">
        <w:rPr>
          <w:rFonts w:ascii="Times New Roman" w:eastAsia="Times New Roman" w:hAnsi="Times New Roman" w:cs="Times New Roman"/>
          <w:color w:val="222222"/>
          <w:sz w:val="24"/>
          <w:szCs w:val="24"/>
          <w:shd w:val="clear" w:color="auto" w:fill="FFFFFF"/>
        </w:rPr>
        <w:t xml:space="preserve">, and </w:t>
      </w:r>
      <w:proofErr w:type="spellStart"/>
      <w:r w:rsidRPr="00EB51F2">
        <w:rPr>
          <w:rFonts w:ascii="Times New Roman" w:eastAsia="Times New Roman" w:hAnsi="Times New Roman" w:cs="Times New Roman"/>
          <w:color w:val="222222"/>
          <w:sz w:val="24"/>
          <w:szCs w:val="24"/>
          <w:shd w:val="clear" w:color="auto" w:fill="FFFFFF"/>
        </w:rPr>
        <w:t>Carles</w:t>
      </w:r>
      <w:proofErr w:type="spellEnd"/>
      <w:r w:rsidRPr="00EB51F2">
        <w:rPr>
          <w:rFonts w:ascii="Times New Roman" w:eastAsia="Times New Roman" w:hAnsi="Times New Roman" w:cs="Times New Roman"/>
          <w:color w:val="222222"/>
          <w:sz w:val="24"/>
          <w:szCs w:val="24"/>
          <w:shd w:val="clear" w:color="auto" w:fill="FFFFFF"/>
        </w:rPr>
        <w:t xml:space="preserve"> Sierra. "Review on Computational Trust and Reputation Models." </w:t>
      </w:r>
      <w:r w:rsidRPr="00EB51F2">
        <w:rPr>
          <w:rFonts w:ascii="Times New Roman" w:eastAsia="Times New Roman" w:hAnsi="Times New Roman" w:cs="Times New Roman"/>
          <w:i/>
          <w:iCs/>
          <w:color w:val="222222"/>
          <w:sz w:val="24"/>
          <w:szCs w:val="24"/>
          <w:shd w:val="clear" w:color="auto" w:fill="FFFFFF"/>
        </w:rPr>
        <w:t>Artificial Intelligence Review</w:t>
      </w:r>
      <w:r w:rsidRPr="00EB51F2">
        <w:rPr>
          <w:rFonts w:ascii="Times New Roman" w:eastAsia="Times New Roman" w:hAnsi="Times New Roman" w:cs="Times New Roman"/>
          <w:color w:val="222222"/>
          <w:sz w:val="24"/>
          <w:szCs w:val="24"/>
          <w:shd w:val="clear" w:color="auto" w:fill="FFFFFF"/>
        </w:rPr>
        <w:t xml:space="preserve"> </w:t>
      </w:r>
      <w:r w:rsidR="000C4877" w:rsidRPr="00EB51F2">
        <w:rPr>
          <w:rFonts w:ascii="Times New Roman" w:eastAsia="Times New Roman" w:hAnsi="Times New Roman" w:cs="Times New Roman"/>
          <w:color w:val="222222"/>
          <w:sz w:val="24"/>
          <w:szCs w:val="24"/>
          <w:shd w:val="clear" w:color="auto" w:fill="FFFFFF"/>
        </w:rPr>
        <w:t xml:space="preserve">24.1 (2005): 33-60. </w:t>
      </w:r>
    </w:p>
    <w:p w:rsidR="00D70CE7" w:rsidRPr="00EB51F2" w:rsidRDefault="00D70CE7" w:rsidP="00D70CE7">
      <w:pPr>
        <w:spacing w:line="480" w:lineRule="auto"/>
        <w:ind w:left="600" w:hanging="600"/>
        <w:rPr>
          <w:rFonts w:ascii="Times New Roman" w:eastAsia="Times New Roman" w:hAnsi="Times New Roman" w:cs="Times New Roman"/>
          <w:color w:val="222222"/>
          <w:sz w:val="24"/>
          <w:szCs w:val="24"/>
          <w:shd w:val="clear" w:color="auto" w:fill="FFFFFF"/>
        </w:rPr>
      </w:pPr>
      <w:r w:rsidRPr="00EB51F2">
        <w:rPr>
          <w:rFonts w:ascii="Times New Roman" w:eastAsia="Times New Roman" w:hAnsi="Times New Roman" w:cs="Times New Roman"/>
          <w:color w:val="222222"/>
          <w:sz w:val="24"/>
          <w:szCs w:val="24"/>
          <w:shd w:val="clear" w:color="auto" w:fill="FFFFFF"/>
        </w:rPr>
        <w:t xml:space="preserve">"The Rise of the Sharing Economy." The Economist. The Economist Newspaper, 09 Mar. 2013. Web. </w:t>
      </w:r>
    </w:p>
    <w:p w:rsidR="00D70CE7" w:rsidRPr="00EB51F2" w:rsidRDefault="00D70CE7" w:rsidP="00D70CE7">
      <w:pPr>
        <w:spacing w:line="480" w:lineRule="auto"/>
        <w:ind w:left="600" w:hanging="600"/>
        <w:rPr>
          <w:rFonts w:ascii="Times New Roman" w:eastAsia="Times New Roman" w:hAnsi="Times New Roman" w:cs="Times New Roman"/>
          <w:color w:val="222222"/>
          <w:sz w:val="24"/>
          <w:szCs w:val="24"/>
          <w:shd w:val="clear" w:color="auto" w:fill="FFFFFF"/>
        </w:rPr>
      </w:pPr>
      <w:r w:rsidRPr="00EB51F2">
        <w:rPr>
          <w:rFonts w:ascii="Times New Roman" w:eastAsia="Times New Roman" w:hAnsi="Times New Roman" w:cs="Times New Roman"/>
          <w:color w:val="222222"/>
          <w:sz w:val="24"/>
          <w:szCs w:val="24"/>
          <w:shd w:val="clear" w:color="auto" w:fill="FFFFFF"/>
        </w:rPr>
        <w:t xml:space="preserve">"Unit 5: Human Population Dynamics // Section 4: World Population Growth </w:t>
      </w:r>
      <w:proofErr w:type="gramStart"/>
      <w:r w:rsidRPr="00EB51F2">
        <w:rPr>
          <w:rFonts w:ascii="Times New Roman" w:eastAsia="Times New Roman" w:hAnsi="Times New Roman" w:cs="Times New Roman"/>
          <w:color w:val="222222"/>
          <w:sz w:val="24"/>
          <w:szCs w:val="24"/>
          <w:shd w:val="clear" w:color="auto" w:fill="FFFFFF"/>
        </w:rPr>
        <w:t>Through</w:t>
      </w:r>
      <w:proofErr w:type="gramEnd"/>
      <w:r w:rsidRPr="00EB51F2">
        <w:rPr>
          <w:rFonts w:ascii="Times New Roman" w:eastAsia="Times New Roman" w:hAnsi="Times New Roman" w:cs="Times New Roman"/>
          <w:color w:val="222222"/>
          <w:sz w:val="24"/>
          <w:szCs w:val="24"/>
          <w:shd w:val="clear" w:color="auto" w:fill="FFFFFF"/>
        </w:rPr>
        <w:t xml:space="preserve"> History." The Habitable Planet Unit 5. </w:t>
      </w:r>
      <w:proofErr w:type="spellStart"/>
      <w:proofErr w:type="gramStart"/>
      <w:r w:rsidRPr="00EB51F2">
        <w:rPr>
          <w:rFonts w:ascii="Times New Roman" w:eastAsia="Times New Roman" w:hAnsi="Times New Roman" w:cs="Times New Roman"/>
          <w:color w:val="222222"/>
          <w:sz w:val="24"/>
          <w:szCs w:val="24"/>
          <w:shd w:val="clear" w:color="auto" w:fill="FFFFFF"/>
        </w:rPr>
        <w:t>N.p</w:t>
      </w:r>
      <w:proofErr w:type="spellEnd"/>
      <w:proofErr w:type="gramEnd"/>
      <w:r w:rsidRPr="00EB51F2">
        <w:rPr>
          <w:rFonts w:ascii="Times New Roman" w:eastAsia="Times New Roman" w:hAnsi="Times New Roman" w:cs="Times New Roman"/>
          <w:color w:val="222222"/>
          <w:sz w:val="24"/>
          <w:szCs w:val="24"/>
          <w:shd w:val="clear" w:color="auto" w:fill="FFFFFF"/>
        </w:rPr>
        <w:t xml:space="preserve">., </w:t>
      </w:r>
      <w:proofErr w:type="spellStart"/>
      <w:r w:rsidRPr="00EB51F2">
        <w:rPr>
          <w:rFonts w:ascii="Times New Roman" w:eastAsia="Times New Roman" w:hAnsi="Times New Roman" w:cs="Times New Roman"/>
          <w:color w:val="222222"/>
          <w:sz w:val="24"/>
          <w:szCs w:val="24"/>
          <w:shd w:val="clear" w:color="auto" w:fill="FFFFFF"/>
        </w:rPr>
        <w:t>n.d.</w:t>
      </w:r>
      <w:proofErr w:type="spellEnd"/>
      <w:r w:rsidRPr="00EB51F2">
        <w:rPr>
          <w:rFonts w:ascii="Times New Roman" w:eastAsia="Times New Roman" w:hAnsi="Times New Roman" w:cs="Times New Roman"/>
          <w:color w:val="222222"/>
          <w:sz w:val="24"/>
          <w:szCs w:val="24"/>
          <w:shd w:val="clear" w:color="auto" w:fill="FFFFFF"/>
        </w:rPr>
        <w:t xml:space="preserve"> Web. 12 May 2014.</w:t>
      </w:r>
    </w:p>
    <w:p w:rsidR="00DE0E01" w:rsidRPr="00D70CE7" w:rsidRDefault="00D70CE7" w:rsidP="00D70CE7">
      <w:pPr>
        <w:spacing w:line="480" w:lineRule="auto"/>
        <w:rPr>
          <w:rFonts w:ascii="Times New Roman" w:hAnsi="Times New Roman" w:cs="Times New Roman"/>
          <w:sz w:val="24"/>
        </w:rPr>
      </w:pPr>
      <w:r w:rsidRPr="00EB51F2">
        <w:rPr>
          <w:rFonts w:ascii="Times New Roman" w:hAnsi="Times New Roman" w:cs="Times New Roman"/>
          <w:sz w:val="24"/>
        </w:rPr>
        <w:t xml:space="preserve">"What Is the Sharing Economy?" What Is the Sharing Economy? </w:t>
      </w:r>
      <w:proofErr w:type="spellStart"/>
      <w:proofErr w:type="gramStart"/>
      <w:r w:rsidRPr="00EB51F2">
        <w:rPr>
          <w:rFonts w:ascii="Times New Roman" w:hAnsi="Times New Roman" w:cs="Times New Roman"/>
          <w:sz w:val="24"/>
        </w:rPr>
        <w:t>N.p</w:t>
      </w:r>
      <w:proofErr w:type="spellEnd"/>
      <w:proofErr w:type="gramEnd"/>
      <w:r w:rsidRPr="00EB51F2">
        <w:rPr>
          <w:rFonts w:ascii="Times New Roman" w:hAnsi="Times New Roman" w:cs="Times New Roman"/>
          <w:sz w:val="24"/>
        </w:rPr>
        <w:t xml:space="preserve">., </w:t>
      </w:r>
      <w:proofErr w:type="spellStart"/>
      <w:r w:rsidRPr="00EB51F2">
        <w:rPr>
          <w:rFonts w:ascii="Times New Roman" w:hAnsi="Times New Roman" w:cs="Times New Roman"/>
          <w:sz w:val="24"/>
        </w:rPr>
        <w:t>n.d.</w:t>
      </w:r>
      <w:proofErr w:type="spellEnd"/>
      <w:r w:rsidRPr="00EB51F2">
        <w:rPr>
          <w:rFonts w:ascii="Times New Roman" w:hAnsi="Times New Roman" w:cs="Times New Roman"/>
          <w:sz w:val="24"/>
        </w:rPr>
        <w:t xml:space="preserve"> Web.</w:t>
      </w:r>
    </w:p>
    <w:sectPr w:rsidR="00DE0E01" w:rsidRPr="00D70CE7">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1AF" w:rsidRDefault="004541AF">
      <w:pPr>
        <w:spacing w:line="240" w:lineRule="auto"/>
      </w:pPr>
      <w:r>
        <w:separator/>
      </w:r>
    </w:p>
  </w:endnote>
  <w:endnote w:type="continuationSeparator" w:id="0">
    <w:p w:rsidR="004541AF" w:rsidRDefault="00454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1AF" w:rsidRDefault="004541AF">
      <w:pPr>
        <w:spacing w:line="240" w:lineRule="auto"/>
      </w:pPr>
      <w:r>
        <w:separator/>
      </w:r>
    </w:p>
  </w:footnote>
  <w:footnote w:type="continuationSeparator" w:id="0">
    <w:p w:rsidR="004541AF" w:rsidRDefault="004541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09" w:rsidRPr="00002833" w:rsidRDefault="00114409">
    <w:pPr>
      <w:jc w:val="right"/>
      <w:rPr>
        <w:color w:val="auto"/>
      </w:rPr>
    </w:pPr>
  </w:p>
  <w:p w:rsidR="00114409" w:rsidRPr="00002833" w:rsidRDefault="00114409">
    <w:pPr>
      <w:jc w:val="right"/>
      <w:rPr>
        <w:rFonts w:ascii="Times New Roman" w:hAnsi="Times New Roman" w:cs="Times New Roman"/>
        <w:color w:val="auto"/>
        <w:sz w:val="24"/>
        <w:szCs w:val="24"/>
      </w:rPr>
    </w:pPr>
    <w:r w:rsidRPr="00002833">
      <w:rPr>
        <w:rFonts w:ascii="Times New Roman" w:hAnsi="Times New Roman" w:cs="Times New Roman"/>
        <w:color w:val="auto"/>
        <w:sz w:val="24"/>
        <w:szCs w:val="24"/>
      </w:rPr>
      <w:t xml:space="preserve"> Owen </w:t>
    </w:r>
    <w:r w:rsidRPr="00002833">
      <w:rPr>
        <w:rFonts w:ascii="Times New Roman" w:hAnsi="Times New Roman" w:cs="Times New Roman"/>
        <w:color w:val="auto"/>
        <w:sz w:val="24"/>
        <w:szCs w:val="24"/>
      </w:rPr>
      <w:fldChar w:fldCharType="begin"/>
    </w:r>
    <w:r w:rsidRPr="00002833">
      <w:rPr>
        <w:rFonts w:ascii="Times New Roman" w:hAnsi="Times New Roman" w:cs="Times New Roman"/>
        <w:color w:val="auto"/>
        <w:sz w:val="24"/>
        <w:szCs w:val="24"/>
      </w:rPr>
      <w:instrText>PAGE</w:instrText>
    </w:r>
    <w:r w:rsidRPr="00002833">
      <w:rPr>
        <w:rFonts w:ascii="Times New Roman" w:hAnsi="Times New Roman" w:cs="Times New Roman"/>
        <w:color w:val="auto"/>
        <w:sz w:val="24"/>
        <w:szCs w:val="24"/>
      </w:rPr>
      <w:fldChar w:fldCharType="separate"/>
    </w:r>
    <w:r w:rsidR="0048513E">
      <w:rPr>
        <w:rFonts w:ascii="Times New Roman" w:hAnsi="Times New Roman" w:cs="Times New Roman"/>
        <w:noProof/>
        <w:color w:val="auto"/>
        <w:sz w:val="24"/>
        <w:szCs w:val="24"/>
      </w:rPr>
      <w:t>1</w:t>
    </w:r>
    <w:r w:rsidRPr="00002833">
      <w:rPr>
        <w:rFonts w:ascii="Times New Roman" w:hAnsi="Times New Roman" w:cs="Times New Roman"/>
        <w:color w:val="auto"/>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D4B4A"/>
    <w:multiLevelType w:val="multilevel"/>
    <w:tmpl w:val="427C07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F832CBF"/>
    <w:multiLevelType w:val="hybridMultilevel"/>
    <w:tmpl w:val="C89C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E07188"/>
    <w:multiLevelType w:val="multilevel"/>
    <w:tmpl w:val="9224096C"/>
    <w:lvl w:ilvl="0">
      <w:start w:val="1"/>
      <w:numFmt w:val="decimal"/>
      <w:lvlText w:val="%1."/>
      <w:lvlJc w:val="left"/>
      <w:pPr>
        <w:ind w:left="720" w:firstLine="360"/>
      </w:pPr>
      <w:rPr>
        <w:u w:val="none"/>
      </w:rPr>
    </w:lvl>
    <w:lvl w:ilvl="1">
      <w:start w:val="1"/>
      <w:numFmt w:val="lowerLetter"/>
      <w:lvlText w:val="%2."/>
      <w:lvlJc w:val="left"/>
      <w:pPr>
        <w:ind w:left="1440" w:firstLine="1080"/>
      </w:pPr>
      <w:rPr>
        <w:b w:val="0"/>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01"/>
    <w:rsid w:val="00001713"/>
    <w:rsid w:val="00002833"/>
    <w:rsid w:val="00012490"/>
    <w:rsid w:val="0004267A"/>
    <w:rsid w:val="00066E95"/>
    <w:rsid w:val="00091CC3"/>
    <w:rsid w:val="00097C0C"/>
    <w:rsid w:val="000C4877"/>
    <w:rsid w:val="000D5A1A"/>
    <w:rsid w:val="000D5FCC"/>
    <w:rsid w:val="000E24C9"/>
    <w:rsid w:val="000F1DFE"/>
    <w:rsid w:val="00101DD4"/>
    <w:rsid w:val="00107F96"/>
    <w:rsid w:val="00110DF1"/>
    <w:rsid w:val="00114409"/>
    <w:rsid w:val="001328B3"/>
    <w:rsid w:val="001475F4"/>
    <w:rsid w:val="00184EF6"/>
    <w:rsid w:val="00186FDB"/>
    <w:rsid w:val="001D275C"/>
    <w:rsid w:val="001D280B"/>
    <w:rsid w:val="00211408"/>
    <w:rsid w:val="0021697D"/>
    <w:rsid w:val="00226525"/>
    <w:rsid w:val="00226CD6"/>
    <w:rsid w:val="00241FD1"/>
    <w:rsid w:val="00264579"/>
    <w:rsid w:val="00290BDC"/>
    <w:rsid w:val="00293699"/>
    <w:rsid w:val="003072F0"/>
    <w:rsid w:val="00325340"/>
    <w:rsid w:val="00327665"/>
    <w:rsid w:val="00330A39"/>
    <w:rsid w:val="00342C4E"/>
    <w:rsid w:val="00380084"/>
    <w:rsid w:val="003A6DC5"/>
    <w:rsid w:val="003B2EB7"/>
    <w:rsid w:val="00402384"/>
    <w:rsid w:val="004117F3"/>
    <w:rsid w:val="004159E7"/>
    <w:rsid w:val="00424CA8"/>
    <w:rsid w:val="004301C4"/>
    <w:rsid w:val="004541AF"/>
    <w:rsid w:val="0046460E"/>
    <w:rsid w:val="00474410"/>
    <w:rsid w:val="00476A6B"/>
    <w:rsid w:val="0048513E"/>
    <w:rsid w:val="00493CE0"/>
    <w:rsid w:val="004A347A"/>
    <w:rsid w:val="004A6D98"/>
    <w:rsid w:val="004C5CA6"/>
    <w:rsid w:val="004E0676"/>
    <w:rsid w:val="004F2865"/>
    <w:rsid w:val="004F6969"/>
    <w:rsid w:val="00520AB5"/>
    <w:rsid w:val="005343E8"/>
    <w:rsid w:val="0055109B"/>
    <w:rsid w:val="00563B0E"/>
    <w:rsid w:val="00572B27"/>
    <w:rsid w:val="00573C69"/>
    <w:rsid w:val="005812D4"/>
    <w:rsid w:val="00600EFB"/>
    <w:rsid w:val="00602309"/>
    <w:rsid w:val="00614500"/>
    <w:rsid w:val="00623B53"/>
    <w:rsid w:val="00641BCC"/>
    <w:rsid w:val="00656D37"/>
    <w:rsid w:val="00680564"/>
    <w:rsid w:val="00685FB3"/>
    <w:rsid w:val="006C6177"/>
    <w:rsid w:val="006E65DB"/>
    <w:rsid w:val="006E663A"/>
    <w:rsid w:val="006E76A6"/>
    <w:rsid w:val="00735D69"/>
    <w:rsid w:val="007931A9"/>
    <w:rsid w:val="007A24EB"/>
    <w:rsid w:val="007A7DB4"/>
    <w:rsid w:val="007C4615"/>
    <w:rsid w:val="008036F5"/>
    <w:rsid w:val="00822BBE"/>
    <w:rsid w:val="00827D99"/>
    <w:rsid w:val="0083252D"/>
    <w:rsid w:val="0088563F"/>
    <w:rsid w:val="00897647"/>
    <w:rsid w:val="008A1E9C"/>
    <w:rsid w:val="008A663A"/>
    <w:rsid w:val="008B74F9"/>
    <w:rsid w:val="008C30C9"/>
    <w:rsid w:val="008D3E96"/>
    <w:rsid w:val="00900714"/>
    <w:rsid w:val="00927715"/>
    <w:rsid w:val="00944423"/>
    <w:rsid w:val="00947092"/>
    <w:rsid w:val="0095414E"/>
    <w:rsid w:val="00977F7D"/>
    <w:rsid w:val="00980903"/>
    <w:rsid w:val="009A0044"/>
    <w:rsid w:val="009B3349"/>
    <w:rsid w:val="009B4063"/>
    <w:rsid w:val="009B51AC"/>
    <w:rsid w:val="009C4241"/>
    <w:rsid w:val="009C4F1F"/>
    <w:rsid w:val="009D3918"/>
    <w:rsid w:val="009D3E07"/>
    <w:rsid w:val="009E6077"/>
    <w:rsid w:val="009F34A1"/>
    <w:rsid w:val="00A1130C"/>
    <w:rsid w:val="00A357BE"/>
    <w:rsid w:val="00A67123"/>
    <w:rsid w:val="00A74602"/>
    <w:rsid w:val="00A91B75"/>
    <w:rsid w:val="00AB7106"/>
    <w:rsid w:val="00AE6BAC"/>
    <w:rsid w:val="00B06B10"/>
    <w:rsid w:val="00B071EC"/>
    <w:rsid w:val="00B2408F"/>
    <w:rsid w:val="00B26920"/>
    <w:rsid w:val="00B462C6"/>
    <w:rsid w:val="00B62095"/>
    <w:rsid w:val="00B627F0"/>
    <w:rsid w:val="00B95352"/>
    <w:rsid w:val="00BB2574"/>
    <w:rsid w:val="00BB3A9C"/>
    <w:rsid w:val="00BF0F1F"/>
    <w:rsid w:val="00BF31BE"/>
    <w:rsid w:val="00BF4191"/>
    <w:rsid w:val="00C07016"/>
    <w:rsid w:val="00C16A9A"/>
    <w:rsid w:val="00C46849"/>
    <w:rsid w:val="00C5479E"/>
    <w:rsid w:val="00C76765"/>
    <w:rsid w:val="00CB0089"/>
    <w:rsid w:val="00CF6F36"/>
    <w:rsid w:val="00D41DB3"/>
    <w:rsid w:val="00D62EC5"/>
    <w:rsid w:val="00D64E1E"/>
    <w:rsid w:val="00D70CE7"/>
    <w:rsid w:val="00DB7A01"/>
    <w:rsid w:val="00DE0E01"/>
    <w:rsid w:val="00DE7A80"/>
    <w:rsid w:val="00DF7DF5"/>
    <w:rsid w:val="00E01CDE"/>
    <w:rsid w:val="00E144B4"/>
    <w:rsid w:val="00E27246"/>
    <w:rsid w:val="00E27B3B"/>
    <w:rsid w:val="00E3283A"/>
    <w:rsid w:val="00E60F0D"/>
    <w:rsid w:val="00E840EB"/>
    <w:rsid w:val="00E91564"/>
    <w:rsid w:val="00EA09F5"/>
    <w:rsid w:val="00EA6773"/>
    <w:rsid w:val="00EB51F2"/>
    <w:rsid w:val="00EB5D7A"/>
    <w:rsid w:val="00EE1E5F"/>
    <w:rsid w:val="00F027B7"/>
    <w:rsid w:val="00F167DD"/>
    <w:rsid w:val="00F6296C"/>
    <w:rsid w:val="00F90F46"/>
    <w:rsid w:val="00FC4A7C"/>
    <w:rsid w:val="00FD1236"/>
    <w:rsid w:val="00FD1845"/>
    <w:rsid w:val="00FE1CEC"/>
    <w:rsid w:val="00FE5358"/>
    <w:rsid w:val="00FE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styleId="TableGrid">
    <w:name w:val="Table Grid"/>
    <w:basedOn w:val="TableNormal"/>
    <w:uiPriority w:val="39"/>
    <w:rsid w:val="00C7676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C5CA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95352"/>
    <w:pPr>
      <w:tabs>
        <w:tab w:val="center" w:pos="4680"/>
        <w:tab w:val="right" w:pos="9360"/>
      </w:tabs>
      <w:spacing w:line="240" w:lineRule="auto"/>
    </w:pPr>
  </w:style>
  <w:style w:type="character" w:customStyle="1" w:styleId="HeaderChar">
    <w:name w:val="Header Char"/>
    <w:basedOn w:val="DefaultParagraphFont"/>
    <w:link w:val="Header"/>
    <w:uiPriority w:val="99"/>
    <w:rsid w:val="00B95352"/>
  </w:style>
  <w:style w:type="paragraph" w:styleId="Footer">
    <w:name w:val="footer"/>
    <w:basedOn w:val="Normal"/>
    <w:link w:val="FooterChar"/>
    <w:uiPriority w:val="99"/>
    <w:unhideWhenUsed/>
    <w:rsid w:val="00B95352"/>
    <w:pPr>
      <w:tabs>
        <w:tab w:val="center" w:pos="4680"/>
        <w:tab w:val="right" w:pos="9360"/>
      </w:tabs>
      <w:spacing w:line="240" w:lineRule="auto"/>
    </w:pPr>
  </w:style>
  <w:style w:type="character" w:customStyle="1" w:styleId="FooterChar">
    <w:name w:val="Footer Char"/>
    <w:basedOn w:val="DefaultParagraphFont"/>
    <w:link w:val="Footer"/>
    <w:uiPriority w:val="99"/>
    <w:rsid w:val="00B95352"/>
  </w:style>
  <w:style w:type="character" w:styleId="PlaceholderText">
    <w:name w:val="Placeholder Text"/>
    <w:basedOn w:val="DefaultParagraphFont"/>
    <w:uiPriority w:val="99"/>
    <w:semiHidden/>
    <w:rsid w:val="005343E8"/>
    <w:rPr>
      <w:color w:val="808080"/>
    </w:rPr>
  </w:style>
  <w:style w:type="paragraph" w:styleId="ListParagraph">
    <w:name w:val="List Paragraph"/>
    <w:basedOn w:val="Normal"/>
    <w:uiPriority w:val="34"/>
    <w:qFormat/>
    <w:rsid w:val="00980903"/>
    <w:pPr>
      <w:ind w:left="720"/>
      <w:contextualSpacing/>
    </w:pPr>
  </w:style>
  <w:style w:type="paragraph" w:styleId="BalloonText">
    <w:name w:val="Balloon Text"/>
    <w:basedOn w:val="Normal"/>
    <w:link w:val="BalloonTextChar"/>
    <w:uiPriority w:val="99"/>
    <w:semiHidden/>
    <w:unhideWhenUsed/>
    <w:rsid w:val="008325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2D"/>
    <w:rPr>
      <w:rFonts w:ascii="Segoe UI" w:hAnsi="Segoe UI" w:cs="Segoe UI"/>
      <w:sz w:val="18"/>
      <w:szCs w:val="18"/>
    </w:rPr>
  </w:style>
  <w:style w:type="paragraph" w:styleId="TOCHeading">
    <w:name w:val="TOC Heading"/>
    <w:basedOn w:val="Heading1"/>
    <w:next w:val="Normal"/>
    <w:uiPriority w:val="39"/>
    <w:unhideWhenUsed/>
    <w:qFormat/>
    <w:rsid w:val="00C16A9A"/>
    <w:pPr>
      <w:spacing w:before="240" w:line="259" w:lineRule="auto"/>
      <w:contextualSpacing w:val="0"/>
      <w:outlineLvl w:val="9"/>
    </w:pPr>
    <w:rPr>
      <w:rFonts w:asciiTheme="majorHAnsi" w:eastAsiaTheme="majorEastAsia" w:hAnsiTheme="majorHAnsi" w:cstheme="majorBidi"/>
      <w:color w:val="2E74B5" w:themeColor="accent1" w:themeShade="BF"/>
      <w:szCs w:val="32"/>
    </w:rPr>
  </w:style>
  <w:style w:type="paragraph" w:styleId="TOC1">
    <w:name w:val="toc 1"/>
    <w:basedOn w:val="Normal"/>
    <w:next w:val="Normal"/>
    <w:autoRedefine/>
    <w:uiPriority w:val="39"/>
    <w:unhideWhenUsed/>
    <w:rsid w:val="00C16A9A"/>
    <w:pPr>
      <w:tabs>
        <w:tab w:val="right" w:leader="dot" w:pos="9350"/>
      </w:tabs>
      <w:spacing w:after="100" w:line="480" w:lineRule="auto"/>
    </w:pPr>
  </w:style>
  <w:style w:type="character" w:styleId="Hyperlink">
    <w:name w:val="Hyperlink"/>
    <w:basedOn w:val="DefaultParagraphFont"/>
    <w:uiPriority w:val="99"/>
    <w:unhideWhenUsed/>
    <w:rsid w:val="00C16A9A"/>
    <w:rPr>
      <w:color w:val="0563C1" w:themeColor="hyperlink"/>
      <w:u w:val="single"/>
    </w:rPr>
  </w:style>
  <w:style w:type="paragraph" w:styleId="NoSpacing">
    <w:name w:val="No Spacing"/>
    <w:uiPriority w:val="1"/>
    <w:qFormat/>
    <w:rsid w:val="00C16A9A"/>
    <w:pPr>
      <w:spacing w:line="240" w:lineRule="auto"/>
    </w:pPr>
  </w:style>
  <w:style w:type="paragraph" w:styleId="FootnoteText">
    <w:name w:val="footnote text"/>
    <w:basedOn w:val="Normal"/>
    <w:link w:val="FootnoteTextChar"/>
    <w:uiPriority w:val="99"/>
    <w:semiHidden/>
    <w:unhideWhenUsed/>
    <w:rsid w:val="00264579"/>
    <w:pPr>
      <w:spacing w:line="240" w:lineRule="auto"/>
    </w:pPr>
    <w:rPr>
      <w:sz w:val="20"/>
    </w:rPr>
  </w:style>
  <w:style w:type="character" w:customStyle="1" w:styleId="FootnoteTextChar">
    <w:name w:val="Footnote Text Char"/>
    <w:basedOn w:val="DefaultParagraphFont"/>
    <w:link w:val="FootnoteText"/>
    <w:uiPriority w:val="99"/>
    <w:semiHidden/>
    <w:rsid w:val="00264579"/>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styleId="TableGrid">
    <w:name w:val="Table Grid"/>
    <w:basedOn w:val="TableNormal"/>
    <w:uiPriority w:val="39"/>
    <w:rsid w:val="00C7676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C5CA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95352"/>
    <w:pPr>
      <w:tabs>
        <w:tab w:val="center" w:pos="4680"/>
        <w:tab w:val="right" w:pos="9360"/>
      </w:tabs>
      <w:spacing w:line="240" w:lineRule="auto"/>
    </w:pPr>
  </w:style>
  <w:style w:type="character" w:customStyle="1" w:styleId="HeaderChar">
    <w:name w:val="Header Char"/>
    <w:basedOn w:val="DefaultParagraphFont"/>
    <w:link w:val="Header"/>
    <w:uiPriority w:val="99"/>
    <w:rsid w:val="00B95352"/>
  </w:style>
  <w:style w:type="paragraph" w:styleId="Footer">
    <w:name w:val="footer"/>
    <w:basedOn w:val="Normal"/>
    <w:link w:val="FooterChar"/>
    <w:uiPriority w:val="99"/>
    <w:unhideWhenUsed/>
    <w:rsid w:val="00B95352"/>
    <w:pPr>
      <w:tabs>
        <w:tab w:val="center" w:pos="4680"/>
        <w:tab w:val="right" w:pos="9360"/>
      </w:tabs>
      <w:spacing w:line="240" w:lineRule="auto"/>
    </w:pPr>
  </w:style>
  <w:style w:type="character" w:customStyle="1" w:styleId="FooterChar">
    <w:name w:val="Footer Char"/>
    <w:basedOn w:val="DefaultParagraphFont"/>
    <w:link w:val="Footer"/>
    <w:uiPriority w:val="99"/>
    <w:rsid w:val="00B95352"/>
  </w:style>
  <w:style w:type="character" w:styleId="PlaceholderText">
    <w:name w:val="Placeholder Text"/>
    <w:basedOn w:val="DefaultParagraphFont"/>
    <w:uiPriority w:val="99"/>
    <w:semiHidden/>
    <w:rsid w:val="005343E8"/>
    <w:rPr>
      <w:color w:val="808080"/>
    </w:rPr>
  </w:style>
  <w:style w:type="paragraph" w:styleId="ListParagraph">
    <w:name w:val="List Paragraph"/>
    <w:basedOn w:val="Normal"/>
    <w:uiPriority w:val="34"/>
    <w:qFormat/>
    <w:rsid w:val="00980903"/>
    <w:pPr>
      <w:ind w:left="720"/>
      <w:contextualSpacing/>
    </w:pPr>
  </w:style>
  <w:style w:type="paragraph" w:styleId="BalloonText">
    <w:name w:val="Balloon Text"/>
    <w:basedOn w:val="Normal"/>
    <w:link w:val="BalloonTextChar"/>
    <w:uiPriority w:val="99"/>
    <w:semiHidden/>
    <w:unhideWhenUsed/>
    <w:rsid w:val="008325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2D"/>
    <w:rPr>
      <w:rFonts w:ascii="Segoe UI" w:hAnsi="Segoe UI" w:cs="Segoe UI"/>
      <w:sz w:val="18"/>
      <w:szCs w:val="18"/>
    </w:rPr>
  </w:style>
  <w:style w:type="paragraph" w:styleId="TOCHeading">
    <w:name w:val="TOC Heading"/>
    <w:basedOn w:val="Heading1"/>
    <w:next w:val="Normal"/>
    <w:uiPriority w:val="39"/>
    <w:unhideWhenUsed/>
    <w:qFormat/>
    <w:rsid w:val="00C16A9A"/>
    <w:pPr>
      <w:spacing w:before="240" w:line="259" w:lineRule="auto"/>
      <w:contextualSpacing w:val="0"/>
      <w:outlineLvl w:val="9"/>
    </w:pPr>
    <w:rPr>
      <w:rFonts w:asciiTheme="majorHAnsi" w:eastAsiaTheme="majorEastAsia" w:hAnsiTheme="majorHAnsi" w:cstheme="majorBidi"/>
      <w:color w:val="2E74B5" w:themeColor="accent1" w:themeShade="BF"/>
      <w:szCs w:val="32"/>
    </w:rPr>
  </w:style>
  <w:style w:type="paragraph" w:styleId="TOC1">
    <w:name w:val="toc 1"/>
    <w:basedOn w:val="Normal"/>
    <w:next w:val="Normal"/>
    <w:autoRedefine/>
    <w:uiPriority w:val="39"/>
    <w:unhideWhenUsed/>
    <w:rsid w:val="00C16A9A"/>
    <w:pPr>
      <w:tabs>
        <w:tab w:val="right" w:leader="dot" w:pos="9350"/>
      </w:tabs>
      <w:spacing w:after="100" w:line="480" w:lineRule="auto"/>
    </w:pPr>
  </w:style>
  <w:style w:type="character" w:styleId="Hyperlink">
    <w:name w:val="Hyperlink"/>
    <w:basedOn w:val="DefaultParagraphFont"/>
    <w:uiPriority w:val="99"/>
    <w:unhideWhenUsed/>
    <w:rsid w:val="00C16A9A"/>
    <w:rPr>
      <w:color w:val="0563C1" w:themeColor="hyperlink"/>
      <w:u w:val="single"/>
    </w:rPr>
  </w:style>
  <w:style w:type="paragraph" w:styleId="NoSpacing">
    <w:name w:val="No Spacing"/>
    <w:uiPriority w:val="1"/>
    <w:qFormat/>
    <w:rsid w:val="00C16A9A"/>
    <w:pPr>
      <w:spacing w:line="240" w:lineRule="auto"/>
    </w:pPr>
  </w:style>
  <w:style w:type="paragraph" w:styleId="FootnoteText">
    <w:name w:val="footnote text"/>
    <w:basedOn w:val="Normal"/>
    <w:link w:val="FootnoteTextChar"/>
    <w:uiPriority w:val="99"/>
    <w:semiHidden/>
    <w:unhideWhenUsed/>
    <w:rsid w:val="00264579"/>
    <w:pPr>
      <w:spacing w:line="240" w:lineRule="auto"/>
    </w:pPr>
    <w:rPr>
      <w:sz w:val="20"/>
    </w:rPr>
  </w:style>
  <w:style w:type="character" w:customStyle="1" w:styleId="FootnoteTextChar">
    <w:name w:val="Footnote Text Char"/>
    <w:basedOn w:val="DefaultParagraphFont"/>
    <w:link w:val="FootnoteText"/>
    <w:uiPriority w:val="99"/>
    <w:semiHidden/>
    <w:rsid w:val="0026457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632029">
      <w:bodyDiv w:val="1"/>
      <w:marLeft w:val="0"/>
      <w:marRight w:val="0"/>
      <w:marTop w:val="0"/>
      <w:marBottom w:val="0"/>
      <w:divBdr>
        <w:top w:val="none" w:sz="0" w:space="0" w:color="auto"/>
        <w:left w:val="none" w:sz="0" w:space="0" w:color="auto"/>
        <w:bottom w:val="none" w:sz="0" w:space="0" w:color="auto"/>
        <w:right w:val="none" w:sz="0" w:space="0" w:color="auto"/>
      </w:divBdr>
    </w:div>
    <w:div w:id="1195461064">
      <w:bodyDiv w:val="1"/>
      <w:marLeft w:val="0"/>
      <w:marRight w:val="0"/>
      <w:marTop w:val="0"/>
      <w:marBottom w:val="0"/>
      <w:divBdr>
        <w:top w:val="none" w:sz="0" w:space="0" w:color="auto"/>
        <w:left w:val="none" w:sz="0" w:space="0" w:color="auto"/>
        <w:bottom w:val="none" w:sz="0" w:space="0" w:color="auto"/>
        <w:right w:val="none" w:sz="0" w:space="0" w:color="auto"/>
      </w:divBdr>
    </w:div>
    <w:div w:id="143585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5DF57-29C7-4EFD-B383-C1149AE8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5684</Words>
  <Characters>32404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Thesis Running Draft.docx</vt:lpstr>
    </vt:vector>
  </TitlesOfParts>
  <Company>NYU Stern</Company>
  <LinksUpToDate>false</LinksUpToDate>
  <CharactersWithSpaces>38012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Running Draft.docx</dc:title>
  <dc:creator>Travis Owen</dc:creator>
  <cp:lastModifiedBy>Windows User</cp:lastModifiedBy>
  <cp:revision>2</cp:revision>
  <cp:lastPrinted>2014-05-15T19:15:00Z</cp:lastPrinted>
  <dcterms:created xsi:type="dcterms:W3CDTF">2014-05-19T15:41:00Z</dcterms:created>
  <dcterms:modified xsi:type="dcterms:W3CDTF">2014-05-19T15:41:00Z</dcterms:modified>
</cp:coreProperties>
</file>